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80" w:lineRule="exact"/>
        <w:ind w:firstLineChars="150" w:firstLine="54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2022</w:t>
      </w:r>
      <w:r>
        <w:rPr>
          <w:rFonts w:eastAsia="方正小标宋简体"/>
          <w:sz w:val="36"/>
          <w:szCs w:val="36"/>
        </w:rPr>
        <w:t>年辽宁省文物博物系列高级专业技术资格</w:t>
      </w:r>
    </w:p>
    <w:p w:rsidR="00BD3485" w:rsidRDefault="00BD3485" w:rsidP="00BD3485">
      <w:pPr>
        <w:spacing w:line="580" w:lineRule="exact"/>
        <w:ind w:firstLineChars="150" w:firstLine="54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评审通过人员名单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33"/>
        <w:gridCol w:w="662"/>
        <w:gridCol w:w="871"/>
        <w:gridCol w:w="3167"/>
        <w:gridCol w:w="1900"/>
        <w:gridCol w:w="1338"/>
      </w:tblGrid>
      <w:tr w:rsidR="00BD3485" w:rsidTr="00423BA3">
        <w:trPr>
          <w:trHeight w:val="907"/>
          <w:tblHeader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szCs w:val="28"/>
              </w:rPr>
              <w:t>市别</w:t>
            </w:r>
            <w:r>
              <w:rPr>
                <w:rFonts w:eastAsia="黑体"/>
                <w:bCs/>
                <w:sz w:val="24"/>
                <w:szCs w:val="28"/>
              </w:rPr>
              <w:t>/</w:t>
            </w:r>
          </w:p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省直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工作单位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专业名称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jc w:val="center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="黑体"/>
                <w:bCs/>
                <w:sz w:val="24"/>
                <w:szCs w:val="28"/>
              </w:rPr>
              <w:t>资格名称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于孝东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pacing w:val="-10"/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文物博物馆研究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李光明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省直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辽宁省文物考古研究院（辽宁省文物保护中心）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文物博物馆研究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孟繁涛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沈阳故宫博物院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邢启坤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抚顺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新宾满族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自治县清永陵</w:t>
            </w:r>
            <w:proofErr w:type="gramEnd"/>
            <w:r>
              <w:rPr>
                <w:color w:val="000000"/>
                <w:kern w:val="0"/>
                <w:sz w:val="22"/>
                <w:szCs w:val="22"/>
                <w:lang w:bidi="ar"/>
              </w:rPr>
              <w:t>文物管理所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齐红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丹东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抗美援朝纪念馆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林栋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沈阳市文物考古研究所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文物考古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李海波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省直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辽宁省文物考古研究院（辽宁省文物保护中心）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文物考古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徐政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省直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辽宁省文物考古研究院（辽宁省文物保护中心）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文物考古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魏鹏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沈阳市文博中心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苏阳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沈阳故宫博物院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齐新宇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鞍山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鞍山市文化旅游发展促进中心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秦星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阜新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阜新市公共文化服务中心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梁刚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铁岭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铁岭市公共文化服务中心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宋苗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沈阳市文博中心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文物博物馆研究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15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沈阳市文博中心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文物博物馆研究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黄嘉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沈阳故宫博物院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文物博物馆研究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于淼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抚顺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抚顺市雷锋馆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文物博物馆研究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王梅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旅顺博物馆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李海艳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锦州市文化旅游体育服务中心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赵凤敬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辽沈战役纪念馆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王永梅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营口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营口市公共文化服务中心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刘亚彬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朝阳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建平县博物馆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李靖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朝阳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朝阳博物馆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文物保护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季宁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沈阳市文博中心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阴永鑫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沈阳市文博中心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达温阳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沈阳市文博中心沈阳帅府旅游产业发展中心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赵琦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旅顺日俄监狱旧址博物馆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江雪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大连自然博物馆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苏慧</w:t>
            </w: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慧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大连市公共文化服务中心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宋美娇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大连市文物考古研究所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关小宇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丹东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抗美援朝纪念馆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李佳星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锦州市文化旅游体育服务中心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33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才永凤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辽沈战役纪念馆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孙悦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辽沈战役纪念馆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35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姚璐璐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锦州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辽沈战役纪念馆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戴亮</w:t>
            </w:r>
            <w:proofErr w:type="gramEnd"/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朝阳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spacing w:line="400" w:lineRule="exact"/>
              <w:jc w:val="left"/>
              <w:textAlignment w:val="center"/>
              <w:rPr>
                <w:bCs/>
                <w:sz w:val="24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  <w:lang w:bidi="ar"/>
              </w:rPr>
              <w:t>喀左县博物馆</w:t>
            </w:r>
            <w:proofErr w:type="gramEnd"/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  <w:tr w:rsidR="00BD3485" w:rsidTr="00423BA3">
        <w:trPr>
          <w:trHeight w:val="680"/>
          <w:jc w:val="center"/>
        </w:trPr>
        <w:tc>
          <w:tcPr>
            <w:tcW w:w="674" w:type="dxa"/>
            <w:vAlign w:val="center"/>
          </w:tcPr>
          <w:p w:rsidR="00BD3485" w:rsidRDefault="00BD3485" w:rsidP="00423BA3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37</w:t>
            </w:r>
          </w:p>
        </w:tc>
        <w:tc>
          <w:tcPr>
            <w:tcW w:w="933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杨勇</w:t>
            </w:r>
          </w:p>
        </w:tc>
        <w:tc>
          <w:tcPr>
            <w:tcW w:w="662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bCs/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71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省直</w:t>
            </w:r>
          </w:p>
        </w:tc>
        <w:tc>
          <w:tcPr>
            <w:tcW w:w="3167" w:type="dxa"/>
            <w:vAlign w:val="center"/>
          </w:tcPr>
          <w:p w:rsidR="00BD3485" w:rsidRDefault="00BD3485" w:rsidP="00423BA3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辽宁省博物馆</w:t>
            </w:r>
          </w:p>
        </w:tc>
        <w:tc>
          <w:tcPr>
            <w:tcW w:w="1900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文物利用</w:t>
            </w:r>
          </w:p>
        </w:tc>
        <w:tc>
          <w:tcPr>
            <w:tcW w:w="1338" w:type="dxa"/>
            <w:vAlign w:val="center"/>
          </w:tcPr>
          <w:p w:rsidR="00BD3485" w:rsidRDefault="00BD3485" w:rsidP="00423BA3">
            <w:pPr>
              <w:widowControl/>
              <w:jc w:val="center"/>
              <w:textAlignment w:val="center"/>
            </w:pPr>
            <w:r>
              <w:rPr>
                <w:kern w:val="0"/>
                <w:sz w:val="22"/>
                <w:szCs w:val="22"/>
                <w:lang w:bidi="ar"/>
              </w:rPr>
              <w:t>副研究馆员</w:t>
            </w:r>
          </w:p>
        </w:tc>
      </w:tr>
    </w:tbl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BD3485" w:rsidRDefault="00BD3485" w:rsidP="00BD3485">
      <w:pPr>
        <w:spacing w:line="560" w:lineRule="exact"/>
        <w:rPr>
          <w:rFonts w:eastAsia="黑体"/>
          <w:sz w:val="32"/>
          <w:szCs w:val="32"/>
        </w:rPr>
      </w:pPr>
    </w:p>
    <w:p w:rsidR="0085192F" w:rsidRDefault="0085192F">
      <w:bookmarkStart w:id="0" w:name="_GoBack"/>
      <w:bookmarkEnd w:id="0"/>
    </w:p>
    <w:sectPr w:rsidR="0085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25" w:rsidRDefault="00136725" w:rsidP="00BD3485">
      <w:r>
        <w:separator/>
      </w:r>
    </w:p>
  </w:endnote>
  <w:endnote w:type="continuationSeparator" w:id="0">
    <w:p w:rsidR="00136725" w:rsidRDefault="00136725" w:rsidP="00BD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25" w:rsidRDefault="00136725" w:rsidP="00BD3485">
      <w:r>
        <w:separator/>
      </w:r>
    </w:p>
  </w:footnote>
  <w:footnote w:type="continuationSeparator" w:id="0">
    <w:p w:rsidR="00136725" w:rsidRDefault="00136725" w:rsidP="00BD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E2"/>
    <w:rsid w:val="00136725"/>
    <w:rsid w:val="00536CE2"/>
    <w:rsid w:val="0085192F"/>
    <w:rsid w:val="00B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2023-05-12T05:35:00Z</dcterms:created>
  <dcterms:modified xsi:type="dcterms:W3CDTF">2023-05-12T05:35:00Z</dcterms:modified>
</cp:coreProperties>
</file>