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AC" w:rsidRDefault="00754FAC" w:rsidP="00754FAC">
      <w:pPr>
        <w:widowControl/>
        <w:adjustRightInd w:val="0"/>
        <w:spacing w:line="600" w:lineRule="exact"/>
        <w:rPr>
          <w:rFonts w:ascii="仿宋_GB2312" w:eastAsia="仿宋_GB2312" w:hAnsi="黑体"/>
          <w:kern w:val="0"/>
          <w:sz w:val="32"/>
          <w:szCs w:val="32"/>
        </w:rPr>
      </w:pPr>
      <w:r>
        <w:rPr>
          <w:rFonts w:ascii="仿宋_GB2312" w:eastAsia="仿宋_GB2312" w:hAnsi="黑体" w:hint="eastAsia"/>
          <w:kern w:val="0"/>
          <w:sz w:val="32"/>
          <w:szCs w:val="32"/>
        </w:rPr>
        <w:t>附件2</w:t>
      </w:r>
    </w:p>
    <w:p w:rsidR="00754FAC" w:rsidRDefault="00754FAC" w:rsidP="00754FAC">
      <w:pPr>
        <w:adjustRightInd w:val="0"/>
        <w:snapToGrid w:val="0"/>
        <w:spacing w:beforeLines="300" w:before="936" w:afterLines="50" w:after="156" w:line="600" w:lineRule="exact"/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×××</w:t>
      </w:r>
      <w:r>
        <w:rPr>
          <w:rFonts w:ascii="方正小标宋简体" w:hAnsi="方正小标宋简体"/>
          <w:sz w:val="44"/>
          <w:szCs w:val="44"/>
        </w:rPr>
        <w:t>（培训基地建设项目单位名称）</w:t>
      </w:r>
    </w:p>
    <w:p w:rsidR="00754FAC" w:rsidRDefault="00754FAC" w:rsidP="00754FAC">
      <w:pPr>
        <w:adjustRightInd w:val="0"/>
        <w:snapToGrid w:val="0"/>
        <w:spacing w:beforeLines="150" w:before="468" w:afterLines="50" w:after="156" w:line="60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省级职业技能培训示范基地</w:t>
      </w:r>
    </w:p>
    <w:p w:rsidR="00754FAC" w:rsidRDefault="00754FAC" w:rsidP="00754FAC">
      <w:pPr>
        <w:adjustRightInd w:val="0"/>
        <w:snapToGrid w:val="0"/>
        <w:spacing w:beforeLines="150" w:before="468" w:afterLines="50" w:after="156" w:line="600" w:lineRule="exact"/>
        <w:jc w:val="center"/>
        <w:rPr>
          <w:rFonts w:ascii="方正小标宋简体" w:hAnsi="方正小标宋简体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建设项目实施方案</w:t>
      </w:r>
    </w:p>
    <w:p w:rsidR="00754FAC" w:rsidRDefault="00754FAC" w:rsidP="00754FAC">
      <w:pPr>
        <w:adjustRightInd w:val="0"/>
        <w:snapToGrid w:val="0"/>
        <w:spacing w:line="600" w:lineRule="exact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54FAC" w:rsidRDefault="00754FAC" w:rsidP="00754FAC">
      <w:pPr>
        <w:adjustRightInd w:val="0"/>
        <w:snapToGrid w:val="0"/>
        <w:spacing w:line="60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54FAC" w:rsidRDefault="00754FAC" w:rsidP="00754FAC">
      <w:pPr>
        <w:adjustRightInd w:val="0"/>
        <w:snapToGrid w:val="0"/>
        <w:spacing w:line="60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54FAC" w:rsidRDefault="00754FAC" w:rsidP="00754FAC">
      <w:pPr>
        <w:adjustRightInd w:val="0"/>
        <w:snapToGrid w:val="0"/>
        <w:spacing w:line="600" w:lineRule="exact"/>
        <w:ind w:firstLineChars="472" w:firstLine="15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32"/>
          <w:szCs w:val="32"/>
        </w:rPr>
        <w:t>（公章）</w:t>
      </w:r>
    </w:p>
    <w:p w:rsidR="00754FAC" w:rsidRDefault="00754FAC" w:rsidP="00754FAC">
      <w:pPr>
        <w:adjustRightInd w:val="0"/>
        <w:snapToGrid w:val="0"/>
        <w:spacing w:line="600" w:lineRule="exact"/>
        <w:ind w:firstLineChars="472" w:firstLine="15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所属市：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754FAC" w:rsidRDefault="00754FAC" w:rsidP="00754FAC">
      <w:pPr>
        <w:adjustRightInd w:val="0"/>
        <w:snapToGrid w:val="0"/>
        <w:spacing w:line="600" w:lineRule="exact"/>
        <w:ind w:firstLineChars="472" w:firstLine="15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主管部门：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hint="eastAsia"/>
          <w:sz w:val="32"/>
          <w:szCs w:val="32"/>
        </w:rPr>
        <w:t>（公章）</w:t>
      </w:r>
    </w:p>
    <w:p w:rsidR="00754FAC" w:rsidRDefault="00754FAC" w:rsidP="00754FAC">
      <w:pPr>
        <w:adjustRightInd w:val="0"/>
        <w:snapToGrid w:val="0"/>
        <w:spacing w:line="600" w:lineRule="exact"/>
        <w:ind w:firstLineChars="472" w:firstLine="15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法人代表：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754FAC" w:rsidRDefault="00754FAC" w:rsidP="00754FAC">
      <w:pPr>
        <w:adjustRightInd w:val="0"/>
        <w:snapToGrid w:val="0"/>
        <w:spacing w:line="600" w:lineRule="exact"/>
        <w:ind w:firstLineChars="472" w:firstLine="151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联系方式：办公电话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754FAC" w:rsidRDefault="00754FAC" w:rsidP="00754FAC">
      <w:pPr>
        <w:adjustRightInd w:val="0"/>
        <w:snapToGrid w:val="0"/>
        <w:spacing w:line="600" w:lineRule="exact"/>
        <w:ind w:firstLineChars="970" w:firstLine="3104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手机号码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754FAC" w:rsidRDefault="00754FAC" w:rsidP="00754FAC">
      <w:pPr>
        <w:adjustRightInd w:val="0"/>
        <w:snapToGrid w:val="0"/>
        <w:spacing w:line="600" w:lineRule="exact"/>
        <w:ind w:firstLineChars="970" w:firstLine="3104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电子邮箱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754FAC" w:rsidRDefault="00754FAC" w:rsidP="00754FAC">
      <w:pPr>
        <w:adjustRightInd w:val="0"/>
        <w:snapToGrid w:val="0"/>
        <w:spacing w:line="60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54FAC" w:rsidRDefault="00754FAC" w:rsidP="00754FAC">
      <w:pPr>
        <w:adjustRightInd w:val="0"/>
        <w:snapToGrid w:val="0"/>
        <w:spacing w:line="600" w:lineRule="exact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ind w:rightChars="187" w:right="393"/>
        <w:jc w:val="center"/>
        <w:outlineLvl w:val="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辽宁省人力资源社会保障厅  辽宁省财政厅 制</w:t>
      </w:r>
    </w:p>
    <w:p w:rsidR="00754FAC" w:rsidRDefault="00754FAC" w:rsidP="00754FAC">
      <w:pPr>
        <w:spacing w:line="600" w:lineRule="exact"/>
        <w:ind w:rightChars="187" w:right="393"/>
        <w:jc w:val="center"/>
        <w:outlineLvl w:val="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二○二○年****月</w:t>
      </w:r>
    </w:p>
    <w:p w:rsidR="00754FAC" w:rsidRDefault="00754FAC" w:rsidP="00754FAC">
      <w:pPr>
        <w:spacing w:line="600" w:lineRule="exact"/>
        <w:jc w:val="center"/>
        <w:outlineLvl w:val="0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填 写 要 求</w:t>
      </w:r>
    </w:p>
    <w:p w:rsidR="00754FAC" w:rsidRDefault="00754FAC" w:rsidP="00754FAC">
      <w:pPr>
        <w:spacing w:line="600" w:lineRule="exact"/>
        <w:jc w:val="center"/>
        <w:outlineLvl w:val="0"/>
        <w:rPr>
          <w:rFonts w:ascii="仿宋_GB2312" w:eastAsia="仿宋_GB2312" w:hAnsi="Calibri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 xml:space="preserve"> </w:t>
      </w:r>
    </w:p>
    <w:p w:rsidR="00754FAC" w:rsidRDefault="00754FAC" w:rsidP="00754FAC">
      <w:pPr>
        <w:pStyle w:val="3"/>
        <w:spacing w:line="600" w:lineRule="exact"/>
        <w:ind w:firstLineChars="200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一、要按照通知相关要求，如实填写。</w:t>
      </w:r>
    </w:p>
    <w:p w:rsidR="00754FAC" w:rsidRDefault="00754FAC" w:rsidP="00754FAC">
      <w:pPr>
        <w:pStyle w:val="3"/>
        <w:spacing w:line="600" w:lineRule="exact"/>
        <w:ind w:firstLineChars="200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 w:rsidR="00754FAC" w:rsidRDefault="00754FAC" w:rsidP="00754FAC">
      <w:pPr>
        <w:pStyle w:val="3"/>
        <w:spacing w:line="600" w:lineRule="exact"/>
        <w:ind w:firstLineChars="200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三、填写内容文字要准确简练，内容要重点突出，数字要精准无误。</w:t>
      </w:r>
    </w:p>
    <w:p w:rsidR="00754FAC" w:rsidRDefault="00754FAC" w:rsidP="00754FAC">
      <w:pPr>
        <w:spacing w:line="600" w:lineRule="exact"/>
        <w:ind w:firstLineChars="200" w:firstLine="640"/>
        <w:rPr>
          <w:rFonts w:ascii="仿宋_GB2312" w:eastAsia="仿宋_GB2312" w:hAnsi="Times New Roman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四、填写内容的字体为仿宋_GB2312，字号为五号，行距为固定值16磅。</w:t>
      </w:r>
    </w:p>
    <w:p w:rsidR="00754FAC" w:rsidRDefault="00754FAC" w:rsidP="00754FAC">
      <w:pPr>
        <w:spacing w:line="60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五、请使用A4纸，双面印，</w:t>
      </w:r>
      <w:r>
        <w:rPr>
          <w:rFonts w:ascii="仿宋_GB2312" w:eastAsia="仿宋_GB2312" w:hAnsi="宋体" w:hint="eastAsia"/>
          <w:sz w:val="32"/>
          <w:szCs w:val="32"/>
        </w:rPr>
        <w:t>左侧装订</w:t>
      </w:r>
      <w:r>
        <w:rPr>
          <w:rFonts w:ascii="仿宋_GB2312" w:eastAsia="仿宋_GB2312" w:hint="eastAsia"/>
          <w:kern w:val="0"/>
          <w:sz w:val="32"/>
          <w:szCs w:val="32"/>
        </w:rPr>
        <w:t>后一式五份连同电子文档一并上报。</w:t>
      </w:r>
    </w:p>
    <w:p w:rsidR="00754FAC" w:rsidRDefault="00754FAC" w:rsidP="00754FAC">
      <w:pPr>
        <w:spacing w:line="600" w:lineRule="exact"/>
        <w:ind w:rightChars="40" w:right="84" w:firstLineChars="200" w:firstLine="640"/>
        <w:outlineLvl w:val="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ind w:rightChars="187" w:right="393"/>
        <w:outlineLvl w:val="0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</w:p>
    <w:p w:rsidR="00754FAC" w:rsidRDefault="00754FAC" w:rsidP="00754FAC">
      <w:pPr>
        <w:spacing w:line="600" w:lineRule="exact"/>
        <w:ind w:rightChars="187" w:right="393"/>
        <w:jc w:val="center"/>
        <w:outlineLvl w:val="0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内 容 提 要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一、项目概述  .......................................... ....</w:t>
      </w:r>
      <w:r>
        <w:rPr>
          <w:rFonts w:ascii="仿宋_GB2312" w:eastAsia="仿宋_GB2312" w:hAnsi="宋体" w:hint="eastAsia"/>
          <w:sz w:val="32"/>
          <w:szCs w:val="32"/>
        </w:rPr>
        <w:t xml:space="preserve"> .....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ind w:rightChars="187" w:right="393" w:firstLineChars="200" w:firstLine="640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表1-1项目单位基本情况信息  ................................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 xml:space="preserve">. 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二、项目实施工作思路与工作目标  ..............................</w:t>
      </w:r>
      <w:r>
        <w:rPr>
          <w:rFonts w:ascii="仿宋_GB2312" w:eastAsia="仿宋_GB2312" w:hAnsi="宋体" w:hint="eastAsia"/>
          <w:sz w:val="32"/>
          <w:szCs w:val="32"/>
        </w:rPr>
        <w:t xml:space="preserve"> ....</w:t>
      </w:r>
    </w:p>
    <w:p w:rsidR="00754FAC" w:rsidRDefault="00754FAC" w:rsidP="00754FAC">
      <w:pPr>
        <w:spacing w:line="600" w:lineRule="exact"/>
        <w:ind w:rightChars="187" w:right="393" w:firstLineChars="200" w:firstLine="640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表2-1项目实施工作思路  </w:t>
      </w:r>
      <w:r>
        <w:rPr>
          <w:rFonts w:ascii="仿宋_GB2312" w:eastAsia="仿宋_GB2312" w:hAnsi="宋体" w:hint="eastAsia"/>
          <w:b/>
          <w:sz w:val="32"/>
          <w:szCs w:val="32"/>
        </w:rPr>
        <w:t>......................................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ind w:rightChars="187" w:right="393" w:firstLineChars="200" w:firstLine="640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表2-2项目实施工作目标  </w:t>
      </w:r>
      <w:r>
        <w:rPr>
          <w:rFonts w:ascii="仿宋_GB2312" w:eastAsia="仿宋_GB2312" w:hAnsi="宋体" w:hint="eastAsia"/>
          <w:b/>
          <w:sz w:val="32"/>
          <w:szCs w:val="32"/>
        </w:rPr>
        <w:t>......................................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三、项目实施工作重点及内容  ......................................</w:t>
      </w:r>
    </w:p>
    <w:p w:rsidR="00754FAC" w:rsidRDefault="00754FAC" w:rsidP="00754FAC">
      <w:pPr>
        <w:spacing w:line="600" w:lineRule="exact"/>
        <w:ind w:rightChars="187" w:right="393" w:firstLineChars="200" w:firstLine="640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表3-1-1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 xml:space="preserve">专业（职业）建设目标与预算安排 </w:t>
      </w:r>
      <w:r>
        <w:rPr>
          <w:rFonts w:ascii="仿宋_GB2312" w:eastAsia="仿宋_GB2312" w:hAnsi="宋体" w:hint="eastAsia"/>
          <w:b/>
          <w:sz w:val="32"/>
          <w:szCs w:val="32"/>
        </w:rPr>
        <w:t>................</w:t>
      </w:r>
      <w:r>
        <w:rPr>
          <w:rFonts w:ascii="仿宋_GB2312" w:eastAsia="仿宋_GB2312" w:hAnsi="宋体" w:hint="eastAsia"/>
          <w:sz w:val="32"/>
          <w:szCs w:val="32"/>
        </w:rPr>
        <w:t xml:space="preserve"> .</w:t>
      </w:r>
    </w:p>
    <w:p w:rsidR="00754FAC" w:rsidRDefault="00754FAC" w:rsidP="00754FAC">
      <w:pPr>
        <w:spacing w:line="600" w:lineRule="exact"/>
        <w:ind w:rightChars="187" w:right="393" w:firstLineChars="200" w:firstLine="640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表3-1-2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 xml:space="preserve">专业（职业）建设内容与进度 </w:t>
      </w:r>
      <w:r>
        <w:rPr>
          <w:rFonts w:ascii="仿宋_GB2312" w:eastAsia="仿宋_GB2312" w:hAnsi="宋体" w:hint="eastAsia"/>
          <w:b/>
          <w:sz w:val="32"/>
          <w:szCs w:val="32"/>
        </w:rPr>
        <w:t>...................</w:t>
      </w:r>
      <w:r>
        <w:rPr>
          <w:rFonts w:ascii="仿宋_GB2312" w:eastAsia="仿宋_GB2312" w:hAnsi="宋体" w:hint="eastAsia"/>
          <w:sz w:val="32"/>
          <w:szCs w:val="32"/>
        </w:rPr>
        <w:t xml:space="preserve"> ..</w:t>
      </w:r>
    </w:p>
    <w:p w:rsidR="00754FAC" w:rsidRDefault="00754FAC" w:rsidP="00754FAC">
      <w:pPr>
        <w:spacing w:line="600" w:lineRule="exact"/>
        <w:ind w:rightChars="187" w:right="393" w:firstLineChars="200" w:firstLine="640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表3-n-1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 xml:space="preserve">专业（职业）建设目标与预算安排 </w:t>
      </w:r>
      <w:r>
        <w:rPr>
          <w:rFonts w:ascii="仿宋_GB2312" w:eastAsia="仿宋_GB2312" w:hAnsi="宋体" w:hint="eastAsia"/>
          <w:b/>
          <w:sz w:val="32"/>
          <w:szCs w:val="32"/>
        </w:rPr>
        <w:t>...............</w:t>
      </w:r>
      <w:r>
        <w:rPr>
          <w:rFonts w:ascii="仿宋_GB2312" w:eastAsia="仿宋_GB2312" w:hAnsi="宋体" w:hint="eastAsia"/>
          <w:sz w:val="32"/>
          <w:szCs w:val="32"/>
        </w:rPr>
        <w:t xml:space="preserve"> ..</w:t>
      </w:r>
    </w:p>
    <w:p w:rsidR="00754FAC" w:rsidRDefault="00754FAC" w:rsidP="00754FAC">
      <w:pPr>
        <w:spacing w:line="600" w:lineRule="exact"/>
        <w:ind w:rightChars="187" w:right="393" w:firstLineChars="200" w:firstLine="640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表3-n-2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 xml:space="preserve">专业（职业）建设内容与进度 </w:t>
      </w:r>
      <w:r>
        <w:rPr>
          <w:rFonts w:ascii="仿宋_GB2312" w:eastAsia="仿宋_GB2312" w:hAnsi="宋体" w:hint="eastAsia"/>
          <w:b/>
          <w:sz w:val="32"/>
          <w:szCs w:val="32"/>
        </w:rPr>
        <w:t>...................</w:t>
      </w:r>
      <w:r>
        <w:rPr>
          <w:rFonts w:ascii="仿宋_GB2312" w:eastAsia="仿宋_GB2312" w:hAnsi="宋体" w:hint="eastAsia"/>
          <w:sz w:val="32"/>
          <w:szCs w:val="32"/>
        </w:rPr>
        <w:t xml:space="preserve"> ..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四、主要保障措施  ......................................... ...</w:t>
      </w:r>
      <w:r>
        <w:rPr>
          <w:rFonts w:ascii="仿宋_GB2312" w:eastAsia="仿宋_GB2312" w:hAnsi="宋体" w:hint="eastAsia"/>
          <w:sz w:val="32"/>
          <w:szCs w:val="32"/>
        </w:rPr>
        <w:t xml:space="preserve"> ...</w:t>
      </w:r>
    </w:p>
    <w:p w:rsidR="00754FAC" w:rsidRDefault="00754FAC" w:rsidP="00754FAC">
      <w:pPr>
        <w:spacing w:line="600" w:lineRule="exact"/>
        <w:ind w:rightChars="187" w:right="393" w:firstLineChars="200" w:firstLine="640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表4-1保障机制  </w:t>
      </w:r>
      <w:r>
        <w:rPr>
          <w:rFonts w:ascii="仿宋_GB2312" w:eastAsia="仿宋_GB2312" w:hAnsi="宋体" w:hint="eastAsia"/>
          <w:b/>
          <w:sz w:val="32"/>
          <w:szCs w:val="32"/>
        </w:rPr>
        <w:t>........................................... ..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ind w:rightChars="187" w:right="393" w:firstLineChars="200" w:firstLine="640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表4-2投入预算汇总  </w:t>
      </w:r>
      <w:r>
        <w:rPr>
          <w:rFonts w:ascii="仿宋_GB2312" w:eastAsia="仿宋_GB2312" w:hAnsi="宋体" w:hint="eastAsia"/>
          <w:b/>
          <w:sz w:val="32"/>
          <w:szCs w:val="32"/>
        </w:rPr>
        <w:t>........................................ .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五、审核结果...................... ...</w:t>
      </w:r>
      <w:r>
        <w:rPr>
          <w:rFonts w:ascii="仿宋_GB2312" w:eastAsia="仿宋_GB2312" w:hAnsi="宋体" w:hint="eastAsia"/>
          <w:sz w:val="32"/>
          <w:szCs w:val="32"/>
        </w:rPr>
        <w:t xml:space="preserve"> .....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. ..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... ..</w:t>
      </w:r>
      <w:r>
        <w:rPr>
          <w:rFonts w:ascii="仿宋_GB2312" w:eastAsia="仿宋_GB2312" w:hAnsi="宋体" w:hint="eastAsia"/>
          <w:sz w:val="32"/>
          <w:szCs w:val="32"/>
        </w:rPr>
        <w:t xml:space="preserve"> ....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... ..</w:t>
      </w:r>
      <w:r>
        <w:rPr>
          <w:rFonts w:ascii="仿宋_GB2312" w:eastAsia="仿宋_GB2312" w:hAnsi="宋体" w:hint="eastAsia"/>
          <w:sz w:val="32"/>
          <w:szCs w:val="32"/>
        </w:rPr>
        <w:t xml:space="preserve"> .</w:t>
      </w:r>
    </w:p>
    <w:p w:rsidR="00754FAC" w:rsidRDefault="00754FAC" w:rsidP="00754FAC">
      <w:pPr>
        <w:spacing w:line="600" w:lineRule="exact"/>
        <w:ind w:rightChars="187" w:right="393" w:firstLineChars="200" w:firstLine="640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表5专家审核意见和行政部门审核意见</w:t>
      </w:r>
      <w:r>
        <w:rPr>
          <w:rFonts w:ascii="仿宋_GB2312" w:eastAsia="仿宋_GB2312" w:hAnsi="宋体" w:hint="eastAsia"/>
          <w:b/>
          <w:sz w:val="32"/>
          <w:szCs w:val="32"/>
        </w:rPr>
        <w:t>................</w:t>
      </w:r>
      <w:r>
        <w:rPr>
          <w:rFonts w:ascii="仿宋_GB2312" w:eastAsia="仿宋_GB2312" w:hAnsi="宋体" w:hint="eastAsia"/>
          <w:sz w:val="32"/>
          <w:szCs w:val="32"/>
        </w:rPr>
        <w:t xml:space="preserve"> .....</w:t>
      </w: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ind w:leftChars="229" w:left="1729" w:rightChars="187" w:right="393" w:hangingChars="390" w:hanging="1248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ind w:leftChars="229" w:left="1729" w:hangingChars="390" w:hanging="1248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附件：1．×××（项目单位名称）省级职业技能培训示范基地建设项目实施管理办法</w:t>
      </w:r>
    </w:p>
    <w:p w:rsidR="00754FAC" w:rsidRDefault="00754FAC" w:rsidP="00754FAC">
      <w:pPr>
        <w:spacing w:line="600" w:lineRule="exact"/>
        <w:ind w:leftChars="607" w:left="1464" w:hangingChars="59" w:hanging="189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2．×××（项目单位名称）省级职业技能培训示范基地建设项目经费管理实施细则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注：页码可根据《实施方案》填写的实际页数编排。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sz w:val="32"/>
          <w:szCs w:val="32"/>
        </w:rPr>
        <w:t>一、项目概述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表1-1项目单位基本情况信息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6"/>
        <w:gridCol w:w="1704"/>
        <w:gridCol w:w="1704"/>
        <w:gridCol w:w="1703"/>
      </w:tblGrid>
      <w:tr w:rsidR="00754FAC" w:rsidTr="00754FAC">
        <w:trPr>
          <w:trHeight w:val="468"/>
        </w:trPr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项目单位名称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通信地址（邮编）</w:t>
            </w:r>
          </w:p>
        </w:tc>
        <w:tc>
          <w:tcPr>
            <w:tcW w:w="5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c>
          <w:tcPr>
            <w:tcW w:w="1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联系人</w:t>
            </w:r>
          </w:p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信  息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  <w:t>姓     名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  <w:t>部门及职务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</w:p>
        </w:tc>
      </w:tr>
      <w:tr w:rsidR="00754FAC" w:rsidTr="00754FAC">
        <w:tc>
          <w:tcPr>
            <w:tcW w:w="8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  <w:t>办公室电话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285"/>
                <w:kern w:val="0"/>
                <w:position w:val="6"/>
                <w:sz w:val="32"/>
                <w:szCs w:val="32"/>
              </w:rPr>
              <w:t>传</w:t>
            </w:r>
            <w:r>
              <w:rPr>
                <w:rFonts w:ascii="仿宋_GB2312" w:eastAsia="仿宋_GB2312" w:hAnsi="宋体" w:hint="eastAsia"/>
                <w:kern w:val="0"/>
                <w:position w:val="6"/>
                <w:sz w:val="32"/>
                <w:szCs w:val="32"/>
              </w:rPr>
              <w:t>真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</w:p>
        </w:tc>
      </w:tr>
      <w:tr w:rsidR="00754FAC" w:rsidTr="00754FAC">
        <w:tc>
          <w:tcPr>
            <w:tcW w:w="8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285"/>
                <w:kern w:val="0"/>
                <w:position w:val="6"/>
                <w:sz w:val="32"/>
                <w:szCs w:val="32"/>
              </w:rPr>
              <w:t>手</w:t>
            </w:r>
            <w:r>
              <w:rPr>
                <w:rFonts w:ascii="仿宋_GB2312" w:eastAsia="仿宋_GB2312" w:hAnsi="宋体" w:hint="eastAsia"/>
                <w:kern w:val="0"/>
                <w:position w:val="6"/>
                <w:sz w:val="32"/>
                <w:szCs w:val="32"/>
              </w:rPr>
              <w:t>机</w:t>
            </w: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kern w:val="0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kern w:val="0"/>
                <w:position w:val="6"/>
                <w:sz w:val="32"/>
                <w:szCs w:val="32"/>
              </w:rPr>
              <w:t>E-mail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</w:p>
        </w:tc>
      </w:tr>
      <w:tr w:rsidR="00754FAC" w:rsidTr="00754FAC">
        <w:trPr>
          <w:trHeight w:val="607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left"/>
              <w:rPr>
                <w:rFonts w:ascii="仿宋_GB2312" w:eastAsia="仿宋_GB2312" w:hAnsi="宋体" w:cs="宋体"/>
                <w:b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position w:val="6"/>
                <w:sz w:val="32"/>
                <w:szCs w:val="32"/>
              </w:rPr>
              <w:t>办学特色概述</w:t>
            </w:r>
          </w:p>
        </w:tc>
      </w:tr>
      <w:tr w:rsidR="00754FAC" w:rsidTr="00754FAC">
        <w:trPr>
          <w:trHeight w:val="7927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jc w:val="left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</w:p>
        </w:tc>
      </w:tr>
    </w:tbl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sz w:val="32"/>
          <w:szCs w:val="32"/>
        </w:rPr>
        <w:t>二、项目实施工作思路与工作目标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表2-1项目实施工作思路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1"/>
      </w:tblGrid>
      <w:tr w:rsidR="00754FAC" w:rsidTr="00754F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说明</w:t>
            </w:r>
          </w:p>
        </w:tc>
        <w:tc>
          <w:tcPr>
            <w:tcW w:w="7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指导思想：简述培训基地建设的指导思想，主要是贯彻落实高技能人才振兴计划，培训急需紧缺高技能人才，促进区域经济和产业发展等。</w:t>
            </w:r>
          </w:p>
          <w:p w:rsidR="00754FAC" w:rsidRDefault="00754FAC">
            <w:pPr>
              <w:spacing w:line="600" w:lineRule="exact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基本思路：简述开展培训基地建设的工作思路和建设原则。</w:t>
            </w:r>
          </w:p>
        </w:tc>
      </w:tr>
      <w:tr w:rsidR="00754FAC" w:rsidTr="00754FAC">
        <w:trPr>
          <w:trHeight w:val="53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指导</w:t>
            </w:r>
          </w:p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思想</w:t>
            </w:r>
          </w:p>
        </w:tc>
        <w:tc>
          <w:tcPr>
            <w:tcW w:w="7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3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基本</w:t>
            </w:r>
          </w:p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思路</w:t>
            </w:r>
          </w:p>
        </w:tc>
        <w:tc>
          <w:tcPr>
            <w:tcW w:w="7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t>表2-2项目实施工作目标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1"/>
      </w:tblGrid>
      <w:tr w:rsidR="00754FAC" w:rsidTr="00754F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说明</w:t>
            </w:r>
          </w:p>
        </w:tc>
        <w:tc>
          <w:tcPr>
            <w:tcW w:w="7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简述总体目标和阶段目标。总体目标要按照本通知“总体工作目标”和“项目产出”来制定。阶段目标按年度来实施，体现可量化、可监测。</w:t>
            </w:r>
          </w:p>
        </w:tc>
      </w:tr>
      <w:tr w:rsidR="00754FAC" w:rsidTr="00754FAC">
        <w:trPr>
          <w:trHeight w:val="53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总体</w:t>
            </w:r>
          </w:p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目标</w:t>
            </w:r>
          </w:p>
        </w:tc>
        <w:tc>
          <w:tcPr>
            <w:tcW w:w="7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33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阶段</w:t>
            </w:r>
          </w:p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目标</w:t>
            </w:r>
          </w:p>
        </w:tc>
        <w:tc>
          <w:tcPr>
            <w:tcW w:w="7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sz w:val="32"/>
          <w:szCs w:val="32"/>
        </w:rPr>
        <w:t>三、项目实施工作重点及内容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表3-1-1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hint="eastAsia"/>
          <w:b/>
          <w:sz w:val="32"/>
          <w:szCs w:val="32"/>
        </w:rPr>
        <w:t>专业（职业）建设目标与预算安排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108"/>
        <w:gridCol w:w="3174"/>
      </w:tblGrid>
      <w:tr w:rsidR="00754FAC" w:rsidTr="00754FAC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说明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项目组构成：主要指建设本专业（职业）的项目负责人和项目组成员。</w:t>
            </w:r>
          </w:p>
          <w:p w:rsidR="00754FAC" w:rsidRDefault="00754FAC">
            <w:pPr>
              <w:spacing w:line="600" w:lineRule="exact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建设目标：按照本通知“项目产出”来制定，要用数据来设计可量化、可监测的指标。</w:t>
            </w:r>
          </w:p>
          <w:p w:rsidR="00754FAC" w:rsidRDefault="00754FAC">
            <w:pPr>
              <w:spacing w:line="600" w:lineRule="exact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预算安排：围绕本专业（职业）建设内容需要，按照300万元资金额度，划分预算资金。</w:t>
            </w:r>
          </w:p>
        </w:tc>
      </w:tr>
      <w:tr w:rsidR="00754FAC" w:rsidTr="00754FAC">
        <w:trPr>
          <w:trHeight w:val="2295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项目组</w:t>
            </w:r>
          </w:p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构成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项目负责人：</w:t>
            </w: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项目组成员：</w:t>
            </w:r>
          </w:p>
        </w:tc>
      </w:tr>
      <w:tr w:rsidR="00754FAC" w:rsidTr="00754FAC">
        <w:trPr>
          <w:trHeight w:val="366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建设</w:t>
            </w:r>
          </w:p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目标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884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预算</w:t>
            </w:r>
          </w:p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安排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建设内容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资金预算（单位：万元）</w:t>
            </w:r>
          </w:p>
        </w:tc>
      </w:tr>
      <w:tr w:rsidR="00754FAC" w:rsidTr="00754FAC">
        <w:trPr>
          <w:trHeight w:val="88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构建完善的高技能人才培训体系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88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企业合作提升培训能力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88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总结技能人才培养经验规律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t>表3-1-2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hint="eastAsia"/>
          <w:b/>
          <w:sz w:val="32"/>
          <w:szCs w:val="32"/>
        </w:rPr>
        <w:t>专业（职业）建设内容与进度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194"/>
        <w:gridCol w:w="2664"/>
        <w:gridCol w:w="2664"/>
      </w:tblGrid>
      <w:tr w:rsidR="00754FAC" w:rsidTr="00754FA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 说明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建设内容</w:t>
            </w: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一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：本专业（职业）的高技能人才培训体系建设，重点围绕培训模式、课程设置、教材开发、师资建设、培训装备、技能评价等内容来制定，并确定每一年度的验收要点。</w:t>
            </w: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建设内容二：通过校企合作平台提升本专业（职业）的培训能力，重点围绕企业合作项目以及在师资、装备、实训等方面提升培训能力来制定，并确定每一年度的验收要点。</w:t>
            </w: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建设内容三：通过开展高技能人才培训体系建设和企业合作等一系列工作，形成培训基地建设的规律性、创新性的成果。</w:t>
            </w:r>
          </w:p>
        </w:tc>
      </w:tr>
      <w:tr w:rsidR="00754FAC" w:rsidTr="00754FAC">
        <w:trPr>
          <w:trHeight w:val="523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建设内容</w:t>
            </w:r>
            <w:proofErr w:type="gramStart"/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第一年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第二年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</w:tr>
      <w:tr w:rsidR="00754FAC" w:rsidTr="00754FAC">
        <w:trPr>
          <w:trHeight w:val="520"/>
        </w:trPr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left"/>
              <w:outlineLvl w:val="0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构建完善的高技能人才培训体系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</w:p>
        </w:tc>
      </w:tr>
      <w:tr w:rsidR="00754FAC" w:rsidTr="00754FAC">
        <w:trPr>
          <w:trHeight w:val="523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建设内容二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第一年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第二年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</w:tr>
      <w:tr w:rsidR="00754FAC" w:rsidTr="00754FAC">
        <w:trPr>
          <w:trHeight w:val="520"/>
        </w:trPr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企业合作提升培训能力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建设内容三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第一年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第二年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</w:tr>
      <w:tr w:rsidR="00754FAC" w:rsidTr="00754FAC">
        <w:trPr>
          <w:trHeight w:val="520"/>
        </w:trPr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left"/>
              <w:outlineLvl w:val="0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总结技能人才培养经验规律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t>表3-n-1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hint="eastAsia"/>
          <w:b/>
          <w:sz w:val="32"/>
          <w:szCs w:val="32"/>
        </w:rPr>
        <w:t>专业（职业）建设目标与预算安排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4108"/>
        <w:gridCol w:w="3174"/>
      </w:tblGrid>
      <w:tr w:rsidR="00754FAC" w:rsidTr="00754FAC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说明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同上</w:t>
            </w:r>
          </w:p>
        </w:tc>
      </w:tr>
      <w:tr w:rsidR="00754FAC" w:rsidTr="00754FAC">
        <w:trPr>
          <w:trHeight w:val="3206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pacing w:val="-20"/>
                <w:sz w:val="32"/>
                <w:szCs w:val="32"/>
              </w:rPr>
              <w:t>项目组</w:t>
            </w:r>
          </w:p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构 成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项目负责人：</w:t>
            </w: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项目组成员：</w:t>
            </w: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366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建设</w:t>
            </w:r>
          </w:p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目标</w:t>
            </w:r>
          </w:p>
        </w:tc>
        <w:tc>
          <w:tcPr>
            <w:tcW w:w="7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884"/>
        </w:trPr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预算</w:t>
            </w:r>
          </w:p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安排</w:t>
            </w: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建设内容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资金预算（单位：万元）</w:t>
            </w:r>
          </w:p>
        </w:tc>
      </w:tr>
      <w:tr w:rsidR="00754FAC" w:rsidTr="00754FAC">
        <w:trPr>
          <w:trHeight w:val="88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构建完善的高技能人才培训体系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88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企业合作提升培训能力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884"/>
        </w:trPr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总结技能人才培养经验规律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t>表3-n-2</w:t>
      </w:r>
      <w:r>
        <w:rPr>
          <w:rFonts w:ascii="仿宋_GB2312" w:eastAsia="仿宋_GB2312" w:hAnsi="宋体" w:hint="eastAsia"/>
          <w:b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hint="eastAsia"/>
          <w:b/>
          <w:sz w:val="32"/>
          <w:szCs w:val="32"/>
        </w:rPr>
        <w:t>专业（职业）建设内容与进度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194"/>
        <w:gridCol w:w="2664"/>
        <w:gridCol w:w="2664"/>
      </w:tblGrid>
      <w:tr w:rsidR="00754FAC" w:rsidTr="00754FAC"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说明</w:t>
            </w:r>
          </w:p>
        </w:tc>
        <w:tc>
          <w:tcPr>
            <w:tcW w:w="7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同上</w:t>
            </w:r>
          </w:p>
        </w:tc>
      </w:tr>
      <w:tr w:rsidR="00754FAC" w:rsidTr="00754FAC">
        <w:trPr>
          <w:trHeight w:val="523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建设内容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第一年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第二年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</w:tr>
      <w:tr w:rsidR="00754FAC" w:rsidTr="00754FAC">
        <w:trPr>
          <w:trHeight w:val="520"/>
        </w:trPr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left"/>
              <w:outlineLvl w:val="0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构建完善的高技能人才培训体系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3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建设内容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第一年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第二年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</w:tr>
      <w:tr w:rsidR="00754FAC" w:rsidTr="00754FAC">
        <w:trPr>
          <w:trHeight w:val="520"/>
        </w:trPr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企业合作提升培训能力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建设内容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第一年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第二年</w:t>
            </w:r>
          </w:p>
          <w:p w:rsidR="00754FAC" w:rsidRDefault="00754FAC">
            <w:pPr>
              <w:spacing w:line="600" w:lineRule="exact"/>
              <w:ind w:rightChars="187" w:right="393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验收要点</w:t>
            </w:r>
          </w:p>
        </w:tc>
      </w:tr>
      <w:tr w:rsidR="00754FAC" w:rsidTr="00754FAC">
        <w:trPr>
          <w:trHeight w:val="520"/>
        </w:trPr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left"/>
              <w:outlineLvl w:val="0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pacing w:val="-20"/>
                <w:sz w:val="32"/>
                <w:szCs w:val="32"/>
              </w:rPr>
              <w:t>总结技能人才培养经验规律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4.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520"/>
        </w:trPr>
        <w:tc>
          <w:tcPr>
            <w:tcW w:w="31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spacing w:val="-20"/>
                <w:sz w:val="32"/>
                <w:szCs w:val="32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FAC" w:rsidRDefault="00754FAC">
            <w:pPr>
              <w:spacing w:line="600" w:lineRule="exact"/>
              <w:ind w:rightChars="187" w:right="393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754FAC" w:rsidRDefault="00754FAC" w:rsidP="00754FAC">
      <w:pPr>
        <w:spacing w:line="600" w:lineRule="exact"/>
        <w:ind w:rightChars="187" w:right="393"/>
        <w:jc w:val="left"/>
        <w:outlineLvl w:val="0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sz w:val="32"/>
          <w:szCs w:val="32"/>
        </w:rPr>
        <w:t>四、主要保障措施</w:t>
      </w:r>
    </w:p>
    <w:p w:rsidR="00754FAC" w:rsidRDefault="00754FAC" w:rsidP="00754FAC">
      <w:pPr>
        <w:spacing w:line="60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表4-1保障机制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421"/>
      </w:tblGrid>
      <w:tr w:rsidR="00754FAC" w:rsidTr="00754FA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说明</w:t>
            </w:r>
          </w:p>
        </w:tc>
        <w:tc>
          <w:tcPr>
            <w:tcW w:w="7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-4" w:right="-8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管理机构：管理机构的总体架构、基本职责、人员组成、责任分工以及考核奖惩措施等。</w:t>
            </w:r>
          </w:p>
          <w:p w:rsidR="00754FAC" w:rsidRDefault="00754FAC">
            <w:pPr>
              <w:spacing w:line="600" w:lineRule="exact"/>
              <w:ind w:rightChars="-4" w:right="-8"/>
              <w:outlineLvl w:val="0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保障机制：项目建设的培训机制、管理机制等。</w:t>
            </w:r>
          </w:p>
          <w:p w:rsidR="00754FAC" w:rsidRDefault="00754FAC">
            <w:pPr>
              <w:spacing w:line="600" w:lineRule="exact"/>
              <w:ind w:rightChars="-4" w:right="-8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经费保障：包括中央、省财政补助经费的使用与管理，地方、学校、行业、企业和其他方面的经费筹措措施，以及其他方面的物质条件。</w:t>
            </w:r>
          </w:p>
        </w:tc>
      </w:tr>
      <w:tr w:rsidR="00754FAC" w:rsidTr="00754FAC">
        <w:trPr>
          <w:trHeight w:val="3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管理</w:t>
            </w:r>
          </w:p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机构</w:t>
            </w:r>
          </w:p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-4" w:right="-8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339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保障</w:t>
            </w:r>
          </w:p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机制</w:t>
            </w:r>
          </w:p>
        </w:tc>
        <w:tc>
          <w:tcPr>
            <w:tcW w:w="7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-4" w:right="-8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754FAC" w:rsidTr="00754FAC">
        <w:trPr>
          <w:trHeight w:val="367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经费</w:t>
            </w:r>
          </w:p>
          <w:p w:rsidR="00754FAC" w:rsidRDefault="00754FAC">
            <w:pPr>
              <w:spacing w:line="600" w:lineRule="exact"/>
              <w:ind w:rightChars="-4" w:right="-8"/>
              <w:jc w:val="center"/>
              <w:outlineLvl w:val="0"/>
              <w:rPr>
                <w:rFonts w:ascii="仿宋_GB2312" w:eastAsia="仿宋_GB2312" w:hAnsi="宋体" w:cs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保障</w:t>
            </w:r>
          </w:p>
        </w:tc>
        <w:tc>
          <w:tcPr>
            <w:tcW w:w="74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FAC" w:rsidRDefault="00754FAC">
            <w:pPr>
              <w:spacing w:line="600" w:lineRule="exact"/>
              <w:ind w:rightChars="-4" w:right="-8"/>
              <w:outlineLvl w:val="0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754FAC" w:rsidRDefault="00754FAC" w:rsidP="00754FAC">
      <w:pPr>
        <w:spacing w:line="600" w:lineRule="exact"/>
        <w:rPr>
          <w:rFonts w:ascii="仿宋_GB2312" w:eastAsia="仿宋_GB2312" w:hAnsi="Times New Roman" w:hint="eastAsia"/>
          <w:b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b/>
          <w:sz w:val="32"/>
          <w:szCs w:val="32"/>
        </w:rPr>
        <w:t>表4-2投入预算汇总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858"/>
        <w:gridCol w:w="758"/>
        <w:gridCol w:w="755"/>
        <w:gridCol w:w="605"/>
        <w:gridCol w:w="867"/>
        <w:gridCol w:w="726"/>
        <w:gridCol w:w="757"/>
        <w:gridCol w:w="802"/>
        <w:gridCol w:w="533"/>
        <w:gridCol w:w="1331"/>
      </w:tblGrid>
      <w:tr w:rsidR="00754FAC" w:rsidTr="00754FAC">
        <w:trPr>
          <w:cantSplit/>
          <w:trHeight w:val="713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建设</w:t>
            </w: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612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资金总预算及来源</w:t>
            </w:r>
          </w:p>
        </w:tc>
        <w:tc>
          <w:tcPr>
            <w:tcW w:w="1864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合  计</w:t>
            </w:r>
          </w:p>
        </w:tc>
      </w:tr>
      <w:tr w:rsidR="00754FAC" w:rsidTr="00754FAC">
        <w:trPr>
          <w:cantSplit/>
          <w:trHeight w:val="664"/>
          <w:jc w:val="center"/>
        </w:trPr>
        <w:tc>
          <w:tcPr>
            <w:tcW w:w="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基地项目资金</w:t>
            </w: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（300万）</w:t>
            </w:r>
          </w:p>
        </w:tc>
        <w:tc>
          <w:tcPr>
            <w:tcW w:w="1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地方财政</w:t>
            </w: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投入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行业企业</w:t>
            </w: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投入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其他</w:t>
            </w: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投入</w:t>
            </w:r>
          </w:p>
        </w:tc>
        <w:tc>
          <w:tcPr>
            <w:tcW w:w="3195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</w:tr>
      <w:tr w:rsidR="00754FAC" w:rsidTr="00754FAC">
        <w:trPr>
          <w:cantSplit/>
          <w:trHeight w:val="956"/>
          <w:jc w:val="center"/>
        </w:trPr>
        <w:tc>
          <w:tcPr>
            <w:tcW w:w="67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4FAC" w:rsidRDefault="00754FA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金额</w:t>
            </w:r>
          </w:p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（万元）</w:t>
            </w: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比例</w:t>
            </w:r>
          </w:p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（%）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金额</w:t>
            </w:r>
          </w:p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（万元）</w:t>
            </w: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比例</w:t>
            </w:r>
          </w:p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（%）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金额</w:t>
            </w:r>
          </w:p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（万元）</w:t>
            </w: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比例</w:t>
            </w:r>
          </w:p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（%）</w:t>
            </w: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金额</w:t>
            </w:r>
          </w:p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（万元）</w:t>
            </w: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比例</w:t>
            </w:r>
          </w:p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（%）</w:t>
            </w: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金额</w:t>
            </w:r>
          </w:p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（万元）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比例</w:t>
            </w:r>
          </w:p>
          <w:p w:rsidR="00754FAC" w:rsidRDefault="00754FAC">
            <w:pPr>
              <w:snapToGrid w:val="0"/>
              <w:spacing w:line="600" w:lineRule="exact"/>
              <w:jc w:val="center"/>
              <w:rPr>
                <w:rFonts w:ascii="仿宋_GB2312" w:eastAsia="仿宋_GB2312" w:hAnsi="宋体" w:cs="宋体"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Cs/>
                <w:spacing w:val="-20"/>
                <w:sz w:val="32"/>
                <w:szCs w:val="32"/>
              </w:rPr>
              <w:t>（%）</w:t>
            </w:r>
          </w:p>
        </w:tc>
      </w:tr>
      <w:tr w:rsidR="00754FAC" w:rsidTr="00754FAC">
        <w:trPr>
          <w:cantSplit/>
          <w:trHeight w:val="2246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合  计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</w:tr>
      <w:tr w:rsidR="00754FAC" w:rsidTr="00754FAC">
        <w:trPr>
          <w:cantSplit/>
          <w:trHeight w:val="2505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4FAC" w:rsidRDefault="00754FAC">
            <w:pPr>
              <w:widowControl/>
              <w:spacing w:line="600" w:lineRule="exact"/>
              <w:ind w:leftChars="-11" w:left="8" w:hangingChars="11" w:hanging="31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  <w:t>构建</w:t>
            </w:r>
          </w:p>
          <w:p w:rsidR="00754FAC" w:rsidRDefault="00754FAC">
            <w:pPr>
              <w:widowControl/>
              <w:spacing w:line="600" w:lineRule="exact"/>
              <w:ind w:leftChars="-11" w:left="8" w:hangingChars="11" w:hanging="31"/>
              <w:jc w:val="center"/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  <w:t>完善</w:t>
            </w:r>
          </w:p>
          <w:p w:rsidR="00754FAC" w:rsidRDefault="00754FAC">
            <w:pPr>
              <w:widowControl/>
              <w:spacing w:line="600" w:lineRule="exact"/>
              <w:ind w:leftChars="-11" w:left="8" w:hangingChars="11" w:hanging="31"/>
              <w:jc w:val="center"/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  <w:t>的高</w:t>
            </w:r>
          </w:p>
          <w:p w:rsidR="00754FAC" w:rsidRDefault="00754FAC">
            <w:pPr>
              <w:widowControl/>
              <w:spacing w:line="600" w:lineRule="exact"/>
              <w:ind w:leftChars="-11" w:left="8" w:hangingChars="11" w:hanging="31"/>
              <w:jc w:val="center"/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  <w:t>技能</w:t>
            </w:r>
          </w:p>
          <w:p w:rsidR="00754FAC" w:rsidRDefault="00754FAC">
            <w:pPr>
              <w:widowControl/>
              <w:spacing w:line="600" w:lineRule="exact"/>
              <w:ind w:leftChars="-11" w:left="8" w:hangingChars="11" w:hanging="31"/>
              <w:jc w:val="center"/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  <w:t>人才</w:t>
            </w:r>
          </w:p>
          <w:p w:rsidR="00754FAC" w:rsidRDefault="00754FAC">
            <w:pPr>
              <w:widowControl/>
              <w:spacing w:line="600" w:lineRule="exact"/>
              <w:ind w:leftChars="-11" w:left="8" w:hangingChars="11" w:hanging="31"/>
              <w:jc w:val="center"/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  <w:t>培训</w:t>
            </w:r>
          </w:p>
          <w:p w:rsidR="00754FAC" w:rsidRDefault="00754FAC">
            <w:pPr>
              <w:widowControl/>
              <w:spacing w:line="600" w:lineRule="exact"/>
              <w:ind w:leftChars="-11" w:left="8" w:hangingChars="11" w:hanging="31"/>
              <w:jc w:val="center"/>
              <w:rPr>
                <w:rFonts w:ascii="仿宋_GB2312" w:eastAsia="仿宋_GB2312" w:hAnsi="宋体" w:cs="宋体"/>
                <w:b/>
                <w:bCs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sz w:val="32"/>
                <w:szCs w:val="32"/>
              </w:rPr>
              <w:t>体系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</w:tr>
      <w:tr w:rsidR="00754FAC" w:rsidTr="00754FAC">
        <w:trPr>
          <w:cantSplit/>
          <w:trHeight w:val="2229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企业合作提升</w:t>
            </w: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培训能力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</w:tr>
      <w:tr w:rsidR="00754FAC" w:rsidTr="00754FAC">
        <w:trPr>
          <w:cantSplit/>
          <w:trHeight w:val="2546"/>
          <w:jc w:val="center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总结技能人才培养经验规律</w:t>
            </w:r>
          </w:p>
        </w:tc>
        <w:tc>
          <w:tcPr>
            <w:tcW w:w="8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757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Cs/>
                <w:sz w:val="32"/>
                <w:szCs w:val="32"/>
              </w:rPr>
            </w:pPr>
          </w:p>
        </w:tc>
      </w:tr>
    </w:tbl>
    <w:p w:rsidR="00754FAC" w:rsidRDefault="00754FAC" w:rsidP="00754FAC">
      <w:pPr>
        <w:spacing w:line="60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754FAC" w:rsidRDefault="00754FAC" w:rsidP="00754FAC">
      <w:pPr>
        <w:spacing w:line="600" w:lineRule="exact"/>
        <w:rPr>
          <w:rFonts w:ascii="仿宋_GB2312" w:eastAsia="仿宋_GB2312" w:hAnsi="Calibri" w:hint="eastAsia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br w:type="page"/>
      </w:r>
      <w:r>
        <w:rPr>
          <w:rFonts w:ascii="仿宋_GB2312" w:eastAsia="仿宋_GB2312" w:hAnsi="宋体" w:hint="eastAsia"/>
          <w:sz w:val="32"/>
          <w:szCs w:val="32"/>
        </w:rPr>
        <w:t>五、审核结果</w:t>
      </w:r>
    </w:p>
    <w:p w:rsidR="00754FAC" w:rsidRDefault="00754FAC" w:rsidP="00754FAC">
      <w:pPr>
        <w:spacing w:line="60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表5  申报单位及</w:t>
      </w:r>
      <w:r>
        <w:rPr>
          <w:rFonts w:ascii="仿宋_GB2312" w:eastAsia="仿宋_GB2312" w:hAnsi="宋体" w:hint="eastAsia"/>
          <w:sz w:val="32"/>
          <w:szCs w:val="32"/>
        </w:rPr>
        <w:t>行政部门意见</w:t>
      </w:r>
    </w:p>
    <w:tbl>
      <w:tblPr>
        <w:tblW w:w="8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3687"/>
        <w:gridCol w:w="3817"/>
      </w:tblGrid>
      <w:tr w:rsidR="00754FAC" w:rsidTr="00754FAC">
        <w:trPr>
          <w:cantSplit/>
          <w:trHeight w:val="2295"/>
          <w:jc w:val="center"/>
        </w:trPr>
        <w:tc>
          <w:tcPr>
            <w:tcW w:w="118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申报单位意见</w:t>
            </w:r>
          </w:p>
        </w:tc>
        <w:tc>
          <w:tcPr>
            <w:tcW w:w="750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  <w:t xml:space="preserve">                   （盖章）               </w:t>
            </w:r>
          </w:p>
          <w:p w:rsidR="00754FAC" w:rsidRDefault="00754FAC">
            <w:pPr>
              <w:spacing w:line="600" w:lineRule="exact"/>
              <w:jc w:val="right"/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jc w:val="left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  <w:t xml:space="preserve">                                  年   月   日</w:t>
            </w:r>
          </w:p>
        </w:tc>
      </w:tr>
      <w:tr w:rsidR="00754FAC" w:rsidTr="00754FAC">
        <w:trPr>
          <w:cantSplit/>
          <w:trHeight w:val="2303"/>
          <w:jc w:val="center"/>
        </w:trPr>
        <w:tc>
          <w:tcPr>
            <w:tcW w:w="11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市行政</w:t>
            </w: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部门</w:t>
            </w: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3687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  <w:t>市人力资源社会保障局</w:t>
            </w: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  <w:t>（盖章）</w:t>
            </w:r>
          </w:p>
          <w:p w:rsidR="00754FAC" w:rsidRDefault="00754FAC">
            <w:pPr>
              <w:spacing w:line="600" w:lineRule="exact"/>
              <w:ind w:firstLineChars="450" w:firstLine="1440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  <w:t>年   月   日</w:t>
            </w:r>
          </w:p>
        </w:tc>
        <w:tc>
          <w:tcPr>
            <w:tcW w:w="381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  <w:t>市财政局</w:t>
            </w: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</w:pPr>
          </w:p>
          <w:p w:rsidR="00754FAC" w:rsidRDefault="00754FAC">
            <w:pPr>
              <w:spacing w:line="600" w:lineRule="exact"/>
              <w:jc w:val="center"/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  <w:t>（盖章）</w:t>
            </w:r>
          </w:p>
          <w:p w:rsidR="00754FAC" w:rsidRDefault="00754FAC">
            <w:pPr>
              <w:spacing w:line="600" w:lineRule="exact"/>
              <w:ind w:firstLineChars="450" w:firstLine="1440"/>
              <w:rPr>
                <w:rFonts w:ascii="仿宋_GB2312" w:eastAsia="仿宋_GB2312" w:hAnsi="宋体" w:cs="宋体"/>
                <w:position w:val="6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position w:val="6"/>
                <w:sz w:val="32"/>
                <w:szCs w:val="32"/>
              </w:rPr>
              <w:t>年   月   日</w:t>
            </w:r>
          </w:p>
        </w:tc>
      </w:tr>
    </w:tbl>
    <w:p w:rsidR="00754FAC" w:rsidRDefault="00754FAC" w:rsidP="00754FAC">
      <w:pPr>
        <w:spacing w:line="600" w:lineRule="exact"/>
        <w:ind w:leftChars="229" w:left="1729" w:rightChars="187" w:right="393" w:hangingChars="390" w:hanging="1248"/>
        <w:jc w:val="left"/>
        <w:outlineLvl w:val="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附件：1．×××（项目单位名称）省级职业技能培训示范基地建设项目实施管理办法</w:t>
      </w:r>
    </w:p>
    <w:p w:rsidR="00754FAC" w:rsidRDefault="00754FAC" w:rsidP="00754FAC">
      <w:pPr>
        <w:spacing w:line="600" w:lineRule="exact"/>
        <w:ind w:leftChars="540" w:left="1134" w:firstLineChars="27" w:firstLine="86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2．×××（项目单位名称）省级职业技能培训示范基地建设项目经费管理实施细则</w:t>
      </w:r>
    </w:p>
    <w:p w:rsidR="005F03E4" w:rsidRPr="00754FAC" w:rsidRDefault="005F03E4" w:rsidP="00754FAC">
      <w:bookmarkStart w:id="0" w:name="_GoBack"/>
      <w:bookmarkEnd w:id="0"/>
    </w:p>
    <w:sectPr w:rsidR="005F03E4" w:rsidRPr="00754FAC" w:rsidSect="008F6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F"/>
    <w:rsid w:val="00014303"/>
    <w:rsid w:val="003F0FD4"/>
    <w:rsid w:val="004003FA"/>
    <w:rsid w:val="005335DD"/>
    <w:rsid w:val="005F03E4"/>
    <w:rsid w:val="006011A6"/>
    <w:rsid w:val="00754FAC"/>
    <w:rsid w:val="008F6E1C"/>
    <w:rsid w:val="00AD7DD2"/>
    <w:rsid w:val="00B92991"/>
    <w:rsid w:val="00BD53AF"/>
    <w:rsid w:val="00C33D67"/>
    <w:rsid w:val="00E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F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011A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rsid w:val="004003FA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rsid w:val="005335D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29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2991"/>
    <w:rPr>
      <w:rFonts w:ascii="等线" w:eastAsia="宋体" w:hAnsi="等线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semiHidden/>
    <w:unhideWhenUsed/>
    <w:rsid w:val="00754FAC"/>
    <w:pPr>
      <w:spacing w:line="360" w:lineRule="auto"/>
      <w:ind w:firstLine="630"/>
    </w:pPr>
    <w:rPr>
      <w:rFonts w:ascii="楷体_GB2312" w:eastAsia="楷体_GB2312" w:hAnsi="宋体"/>
      <w:sz w:val="28"/>
      <w:szCs w:val="28"/>
    </w:rPr>
  </w:style>
  <w:style w:type="character" w:customStyle="1" w:styleId="3Char">
    <w:name w:val="正文文本缩进 3 Char"/>
    <w:basedOn w:val="a0"/>
    <w:link w:val="3"/>
    <w:uiPriority w:val="99"/>
    <w:semiHidden/>
    <w:rsid w:val="00754FAC"/>
    <w:rPr>
      <w:rFonts w:ascii="楷体_GB2312" w:eastAsia="楷体_GB2312" w:hAnsi="宋体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F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011A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rsid w:val="004003FA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rsid w:val="005335D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29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2991"/>
    <w:rPr>
      <w:rFonts w:ascii="等线" w:eastAsia="宋体" w:hAnsi="等线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semiHidden/>
    <w:unhideWhenUsed/>
    <w:rsid w:val="00754FAC"/>
    <w:pPr>
      <w:spacing w:line="360" w:lineRule="auto"/>
      <w:ind w:firstLine="630"/>
    </w:pPr>
    <w:rPr>
      <w:rFonts w:ascii="楷体_GB2312" w:eastAsia="楷体_GB2312" w:hAnsi="宋体"/>
      <w:sz w:val="28"/>
      <w:szCs w:val="28"/>
    </w:rPr>
  </w:style>
  <w:style w:type="character" w:customStyle="1" w:styleId="3Char">
    <w:name w:val="正文文本缩进 3 Char"/>
    <w:basedOn w:val="a0"/>
    <w:link w:val="3"/>
    <w:uiPriority w:val="99"/>
    <w:semiHidden/>
    <w:rsid w:val="00754FAC"/>
    <w:rPr>
      <w:rFonts w:ascii="楷体_GB2312" w:eastAsia="楷体_GB2312" w:hAnsi="宋体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531</Words>
  <Characters>3031</Characters>
  <Application>Microsoft Office Word</Application>
  <DocSecurity>0</DocSecurity>
  <Lines>25</Lines>
  <Paragraphs>7</Paragraphs>
  <ScaleCrop>false</ScaleCrop>
  <Company>微软中国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2023-07-12T07:41:00Z</dcterms:created>
  <dcterms:modified xsi:type="dcterms:W3CDTF">2023-07-12T07:41:00Z</dcterms:modified>
</cp:coreProperties>
</file>