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6224E">
      <w:pPr>
        <w:pStyle w:val="4"/>
        <w:widowControl/>
        <w:spacing w:line="600" w:lineRule="exact"/>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北京烟波浩淼物业服务有限公司</w:t>
      </w:r>
    </w:p>
    <w:p w14:paraId="44A04546">
      <w:pPr>
        <w:pStyle w:val="4"/>
        <w:widowControl/>
        <w:spacing w:after="120" w:line="432" w:lineRule="auto"/>
        <w:rPr>
          <w:rFonts w:ascii="仿宋_GB2312" w:hAnsi="仿宋_GB2312" w:eastAsia="仿宋_GB2312" w:cs="仿宋_GB2312"/>
          <w:sz w:val="32"/>
          <w:szCs w:val="32"/>
        </w:rPr>
      </w:pPr>
    </w:p>
    <w:p w14:paraId="2343AADD">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北京烟波浩淼物业服务有限公司：</w:t>
      </w:r>
    </w:p>
    <w:p w14:paraId="6E35A2E2">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本委受理的陈姝诺诉你单位</w:t>
      </w:r>
      <w:r>
        <w:rPr>
          <w:rFonts w:hint="eastAsia" w:ascii="仿宋_GB2312" w:hAnsi="仿宋_GB2312" w:eastAsia="仿宋_GB2312" w:cs="仿宋_GB2312"/>
          <w:sz w:val="32"/>
          <w:szCs w:val="32"/>
          <w:lang w:val="en-US" w:eastAsia="zh-CN"/>
        </w:rPr>
        <w:t>劳动</w:t>
      </w:r>
      <w:r>
        <w:rPr>
          <w:rFonts w:hint="eastAsia" w:ascii="仿宋_GB2312" w:hAnsi="仿宋_GB2312" w:eastAsia="仿宋_GB2312" w:cs="仿宋_GB2312"/>
          <w:sz w:val="32"/>
          <w:szCs w:val="32"/>
          <w:lang w:eastAsia="zh-CN"/>
        </w:rPr>
        <w:t>争议一案，因无法直接送达，现依法向你单位公告送达抚劳人仲裁终字[202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lang w:eastAsia="zh-CN"/>
        </w:rPr>
        <w:t>号裁决书，缺席裁决如下：</w:t>
      </w:r>
    </w:p>
    <w:p w14:paraId="617BD8BE">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cs="宋体"/>
          <w:sz w:val="32"/>
          <w:szCs w:val="32"/>
          <w:lang w:val="en-US" w:eastAsia="zh-CN"/>
        </w:rPr>
        <w:t>自本裁决生效起15日内被申请人为申请人支付2025年4月30日至5月11日劳动报酬1038元</w:t>
      </w:r>
      <w:r>
        <w:rPr>
          <w:rFonts w:hint="eastAsia" w:ascii="仿宋" w:hAnsi="仿宋" w:eastAsia="仿宋"/>
          <w:sz w:val="32"/>
          <w:szCs w:val="32"/>
          <w:lang w:val="en-US" w:eastAsia="zh-CN"/>
        </w:rPr>
        <w:t>；</w:t>
      </w:r>
      <w:r>
        <w:rPr>
          <w:rFonts w:hint="eastAsia" w:ascii="仿宋" w:hAnsi="仿宋" w:eastAsia="仿宋"/>
          <w:sz w:val="32"/>
          <w:szCs w:val="32"/>
        </w:rPr>
        <w:t>驳回申请人的其他仲裁请求</w:t>
      </w:r>
      <w:r>
        <w:rPr>
          <w:rFonts w:hint="eastAsia" w:ascii="仿宋" w:hAnsi="仿宋" w:eastAsia="仿宋"/>
          <w:sz w:val="32"/>
          <w:szCs w:val="32"/>
          <w:lang w:eastAsia="zh-CN"/>
        </w:rPr>
        <w:t>。</w:t>
      </w:r>
      <w:bookmarkStart w:id="0" w:name="_GoBack"/>
      <w:bookmarkEnd w:id="0"/>
    </w:p>
    <w:p w14:paraId="3F195D0D">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裁决为终局裁决，自作出之日起发生法律效力。劳动者对本裁决不服的，可以自收到仲裁裁决书之日起十五日内向有管辖权的人民法院提起诉讼；用人单位有证据证明上述裁决事项有《中华人民共和国劳动争议调解仲裁法》第四十九条第一款规定情形之一的，可自收到仲裁裁决书之日起三十日内向抚顺市中级人民法院申请撤销。一方当事人逾期不履行的，另一方当事人可以向有管辖权的人民法院申请强制执行。  </w:t>
      </w:r>
    </w:p>
    <w:p w14:paraId="60AA7A88">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自公告之日起经过30日即视为送达。  </w:t>
      </w:r>
    </w:p>
    <w:p w14:paraId="1F3D47AA">
      <w:pPr>
        <w:pStyle w:val="4"/>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特此公告。</w:t>
      </w:r>
    </w:p>
    <w:p w14:paraId="46F64622">
      <w:pPr>
        <w:pStyle w:val="4"/>
        <w:widowControl/>
        <w:spacing w:line="60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抚顺市劳动人事争议仲裁委员会</w:t>
      </w:r>
    </w:p>
    <w:p w14:paraId="7AF01F8B">
      <w:pPr>
        <w:pStyle w:val="4"/>
        <w:widowControl/>
        <w:spacing w:line="600" w:lineRule="exact"/>
        <w:ind w:firstLine="4160" w:firstLineChars="13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14:paraId="058A6A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wM2NlMWVmMTNlMDE1N2E0MGU4MjdhNjQxODBjN2IifQ=="/>
  </w:docVars>
  <w:rsids>
    <w:rsidRoot w:val="00D7672E"/>
    <w:rsid w:val="0028395D"/>
    <w:rsid w:val="00317569"/>
    <w:rsid w:val="003C6995"/>
    <w:rsid w:val="00426DD0"/>
    <w:rsid w:val="00610BF9"/>
    <w:rsid w:val="00713771"/>
    <w:rsid w:val="00837B62"/>
    <w:rsid w:val="008453A4"/>
    <w:rsid w:val="0088574A"/>
    <w:rsid w:val="00B5434E"/>
    <w:rsid w:val="00B8673E"/>
    <w:rsid w:val="00D1733C"/>
    <w:rsid w:val="00D7672E"/>
    <w:rsid w:val="00E368DE"/>
    <w:rsid w:val="00E4018F"/>
    <w:rsid w:val="00E5166B"/>
    <w:rsid w:val="00F26045"/>
    <w:rsid w:val="03815205"/>
    <w:rsid w:val="0CA02447"/>
    <w:rsid w:val="115B348D"/>
    <w:rsid w:val="139D4727"/>
    <w:rsid w:val="143F42F3"/>
    <w:rsid w:val="14CF5677"/>
    <w:rsid w:val="16404BDD"/>
    <w:rsid w:val="174E12F8"/>
    <w:rsid w:val="1CD67B21"/>
    <w:rsid w:val="1FF35706"/>
    <w:rsid w:val="23407808"/>
    <w:rsid w:val="25F52A64"/>
    <w:rsid w:val="27440052"/>
    <w:rsid w:val="281724E8"/>
    <w:rsid w:val="2B897072"/>
    <w:rsid w:val="2D3213B8"/>
    <w:rsid w:val="2EA96726"/>
    <w:rsid w:val="302723B3"/>
    <w:rsid w:val="306A3BD7"/>
    <w:rsid w:val="32544FB6"/>
    <w:rsid w:val="38170F5F"/>
    <w:rsid w:val="3F003679"/>
    <w:rsid w:val="44384FBA"/>
    <w:rsid w:val="4472378B"/>
    <w:rsid w:val="47F8086D"/>
    <w:rsid w:val="4A5C13E1"/>
    <w:rsid w:val="4F265E39"/>
    <w:rsid w:val="53092656"/>
    <w:rsid w:val="537443BE"/>
    <w:rsid w:val="53901B68"/>
    <w:rsid w:val="58D2085F"/>
    <w:rsid w:val="6E8A5AC5"/>
    <w:rsid w:val="6ED528DE"/>
    <w:rsid w:val="6F5E47A3"/>
    <w:rsid w:val="71E116BB"/>
    <w:rsid w:val="71E825BF"/>
    <w:rsid w:val="74EE65C9"/>
    <w:rsid w:val="77930284"/>
    <w:rsid w:val="7907039A"/>
    <w:rsid w:val="7CC61BD9"/>
    <w:rsid w:val="7D9050C0"/>
    <w:rsid w:val="7FA06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kern w:val="0"/>
      <w:sz w:val="24"/>
    </w:rPr>
  </w:style>
  <w:style w:type="character" w:customStyle="1" w:styleId="7">
    <w:name w:val="页眉 Char"/>
    <w:basedOn w:val="6"/>
    <w:link w:val="3"/>
    <w:semiHidden/>
    <w:qFormat/>
    <w:uiPriority w:val="99"/>
    <w:rPr>
      <w:rFonts w:ascii="Calibri" w:hAnsi="Calibri" w:eastAsia="宋体" w:cs="Times New Roman"/>
      <w:sz w:val="18"/>
      <w:szCs w:val="18"/>
    </w:rPr>
  </w:style>
  <w:style w:type="character" w:customStyle="1" w:styleId="8">
    <w:name w:val="页脚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245</Words>
  <Characters>262</Characters>
  <Lines>2</Lines>
  <Paragraphs>1</Paragraphs>
  <TotalTime>1</TotalTime>
  <ScaleCrop>false</ScaleCrop>
  <LinksUpToDate>false</LinksUpToDate>
  <CharactersWithSpaces>268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2024-09-19T02:07:00Z</dcterms:created>
  <dc:creator>AMpc</dc:creator>
  <cp:lastModifiedBy>Administrator</cp:lastModifiedBy>
  <cp:lastPrinted>2024-09-19T03:30:00Z</cp:lastPrinted>
  <dcterms:modified xsi:type="dcterms:W3CDTF">2025-08-05T02:11:41Z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79E182E440BD45DD8DE16C29BCA443BD_12</vt:lpwstr>
  </property>
  <property fmtid="{D5CDD505-2E9C-101B-9397-08002B2CF9AE}" pid="4" name="KSOTemplateDocerSaveRecord">
    <vt:lpwstr>eyJoZGlkIjoiNTYwM2NlMWVmMTNlMDE1N2E0MGU4MjdhNjQxODBjN2IifQ==</vt:lpwstr>
  </property>
</Properties>
</file>