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205F">
      <w:pPr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1F902A3B"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6A3F630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177D8C09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59347DD9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新设立博士后科研流动站、工作站</w:t>
      </w:r>
    </w:p>
    <w:p w14:paraId="42D76B27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奖励申报表</w:t>
      </w:r>
    </w:p>
    <w:p w14:paraId="76BABC1B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4136C41F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79DF2F69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93D8B89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43B5D931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53546055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999DE31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1B3F8E5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D4B22CB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27535703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71784E6A">
      <w:pPr>
        <w:spacing w:line="580" w:lineRule="exact"/>
        <w:ind w:firstLine="2432" w:firstLineChars="76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sz w:val="32"/>
          <w:szCs w:val="32"/>
        </w:rPr>
        <w:t>申报单位（盖章）：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</w:t>
      </w:r>
    </w:p>
    <w:p w14:paraId="6A52A9F4">
      <w:pPr>
        <w:spacing w:line="580" w:lineRule="exact"/>
        <w:ind w:firstLine="2400" w:firstLineChars="75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sz w:val="32"/>
          <w:szCs w:val="32"/>
        </w:rPr>
        <w:t>申报日期：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日</w:t>
      </w:r>
    </w:p>
    <w:p w14:paraId="7AAC2EFA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33578923">
      <w:pPr>
        <w:spacing w:line="580" w:lineRule="exact"/>
        <w:ind w:firstLine="198"/>
        <w:jc w:val="center"/>
        <w:rPr>
          <w:rFonts w:ascii="Times New Roman" w:hAnsi="Times New Roman" w:eastAsia="楷体"/>
          <w:b/>
          <w:sz w:val="32"/>
          <w:szCs w:val="32"/>
        </w:rPr>
      </w:pPr>
    </w:p>
    <w:p w14:paraId="04177DC6">
      <w:pPr>
        <w:spacing w:line="580" w:lineRule="exact"/>
        <w:ind w:firstLine="198"/>
        <w:jc w:val="center"/>
        <w:rPr>
          <w:rFonts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楷体"/>
          <w:b/>
          <w:sz w:val="32"/>
          <w:szCs w:val="32"/>
        </w:rPr>
        <w:t>辽宁省人力资源和社会保障厅制</w:t>
      </w:r>
    </w:p>
    <w:p w14:paraId="08C684AC">
      <w:pPr>
        <w:spacing w:line="580" w:lineRule="exact"/>
        <w:rPr>
          <w:rFonts w:ascii="Times New Roman" w:hAnsi="Times New Roman"/>
          <w:b/>
          <w:sz w:val="44"/>
          <w:szCs w:val="44"/>
        </w:rPr>
      </w:pPr>
    </w:p>
    <w:p w14:paraId="2ACF81DF">
      <w:pPr>
        <w:spacing w:line="580" w:lineRule="exact"/>
        <w:rPr>
          <w:rFonts w:ascii="Times New Roman" w:hAnsi="Times New Roman"/>
          <w:b/>
          <w:sz w:val="44"/>
          <w:szCs w:val="44"/>
        </w:rPr>
      </w:pPr>
    </w:p>
    <w:p w14:paraId="6A9D574F">
      <w:pPr>
        <w:spacing w:line="580" w:lineRule="exact"/>
        <w:rPr>
          <w:rFonts w:ascii="Times New Roman" w:hAnsi="Times New Roman"/>
          <w:b/>
          <w:sz w:val="44"/>
          <w:szCs w:val="44"/>
        </w:rPr>
      </w:pPr>
    </w:p>
    <w:tbl>
      <w:tblPr>
        <w:tblStyle w:val="13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8"/>
        <w:gridCol w:w="3961"/>
        <w:gridCol w:w="1329"/>
        <w:gridCol w:w="2513"/>
      </w:tblGrid>
      <w:tr w14:paraId="2A93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0F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单位全称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49E1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AF6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法人代表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67D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9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0FE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办公地址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F221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780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是否上市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C6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</w:tc>
      </w:tr>
      <w:tr w14:paraId="2677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0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9D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单位性质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B98D"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事业单位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国有企业</w:t>
            </w:r>
          </w:p>
          <w:p w14:paraId="543E7837"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非公企业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它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39D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设站类别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D55F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流动站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34AA0E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工作站</w:t>
            </w:r>
          </w:p>
        </w:tc>
      </w:tr>
      <w:tr w14:paraId="3EA6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DD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是否高新</w:t>
            </w:r>
          </w:p>
          <w:p w14:paraId="3A3A84A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技术企业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90BD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  <w:p w14:paraId="4363B9A5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批准部门：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87B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5C16120A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5430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6CB5C4A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4A98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7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707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是否设有科技研发机构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1BCE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  <w:p w14:paraId="15A8E36E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认定部门：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D50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22DDB5E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40B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0383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4A0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经营领域</w:t>
            </w:r>
          </w:p>
          <w:p w14:paraId="352079A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及科研</w:t>
            </w:r>
          </w:p>
          <w:p w14:paraId="4D55EBC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方向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B18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主营业务领域：</w:t>
            </w:r>
          </w:p>
        </w:tc>
      </w:tr>
      <w:tr w14:paraId="5066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F439"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223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主要科研方向：</w:t>
            </w:r>
          </w:p>
        </w:tc>
      </w:tr>
      <w:tr w14:paraId="2584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7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5FC4">
            <w:pPr>
              <w:spacing w:line="400" w:lineRule="exact"/>
              <w:ind w:left="6" w:leftChars="-75" w:right="-183" w:rightChars="-87" w:hanging="164" w:hangingChars="68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人员情况</w:t>
            </w:r>
          </w:p>
          <w:p w14:paraId="46F54B8A">
            <w:pPr>
              <w:spacing w:line="400" w:lineRule="exact"/>
              <w:ind w:left="6" w:leftChars="-75" w:right="-183" w:rightChars="-87" w:hanging="164" w:hangingChars="68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（不含兼职）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03E2">
            <w:pPr>
              <w:spacing w:line="480" w:lineRule="exact"/>
              <w:rPr>
                <w:rFonts w:ascii="Times New Roman" w:hAnsi="Times New Roman" w:eastAsia="仿宋_GB2312"/>
                <w:w w:val="105"/>
                <w:sz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单位员工总数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人。其中，高级职称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人、中级职称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人、初级职称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人；博士研究生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人、硕士研究生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人、本科</w:t>
            </w:r>
            <w:r>
              <w:rPr>
                <w:rFonts w:ascii="Times New Roman" w:hAnsi="Times New Roman" w:eastAsia="仿宋_GB2312"/>
                <w:w w:val="10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w w:val="105"/>
                <w:sz w:val="24"/>
              </w:rPr>
              <w:t>人。</w:t>
            </w:r>
          </w:p>
        </w:tc>
      </w:tr>
      <w:tr w14:paraId="7624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3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948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经费投入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09D4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开展建站（基地）工作经费投入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>万元；</w:t>
            </w:r>
          </w:p>
          <w:p w14:paraId="5A544462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上一年度科研经费投入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>万元</w:t>
            </w:r>
          </w:p>
        </w:tc>
      </w:tr>
      <w:tr w14:paraId="5AD4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9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2569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博士后</w:t>
            </w:r>
          </w:p>
          <w:p w14:paraId="1B7208C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工作制度建设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13BC">
            <w:pPr>
              <w:spacing w:line="4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招收制度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考核制度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科研项目管理制度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经费管理制度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03F89CAA">
            <w:pPr>
              <w:spacing w:line="4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奖惩激励制度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住房等生活保障制度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</w:t>
            </w:r>
          </w:p>
        </w:tc>
      </w:tr>
      <w:tr w14:paraId="6865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4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F1F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博士后</w:t>
            </w:r>
          </w:p>
          <w:p w14:paraId="31EB04EA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工作管理</w:t>
            </w:r>
          </w:p>
          <w:p w14:paraId="02E045B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部门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33AB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333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是否享受过建站（基地）资助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55B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</w:tc>
      </w:tr>
      <w:tr w14:paraId="642A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8A1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部门联系人及联系电话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14BF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14A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累计招收</w:t>
            </w:r>
          </w:p>
          <w:p w14:paraId="4A6213F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博士后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9A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</w:tc>
      </w:tr>
      <w:tr w14:paraId="038D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0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0605">
            <w:pPr>
              <w:spacing w:line="400" w:lineRule="exact"/>
              <w:ind w:right="-185" w:rightChars="-88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博士后招收</w:t>
            </w:r>
          </w:p>
          <w:p w14:paraId="731FE4C5">
            <w:pPr>
              <w:spacing w:line="400" w:lineRule="exact"/>
              <w:ind w:left="-27" w:leftChars="-13" w:right="-185" w:rightChars="-88" w:firstLine="120" w:firstLineChars="5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（列举一人）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773B">
            <w:pPr>
              <w:spacing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进站时间：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日；拟出站时间：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2350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A404"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2372">
            <w:pPr>
              <w:spacing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联合培养单位及流动站：</w:t>
            </w:r>
          </w:p>
        </w:tc>
      </w:tr>
      <w:tr w14:paraId="5D60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1D22"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E3B5">
            <w:pPr>
              <w:spacing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承担应用研究项目名称：</w:t>
            </w:r>
          </w:p>
        </w:tc>
      </w:tr>
      <w:tr w14:paraId="4264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69F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博士后</w:t>
            </w:r>
          </w:p>
          <w:p w14:paraId="6E75048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工作开展</w:t>
            </w:r>
          </w:p>
          <w:p w14:paraId="0177164D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情况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BC52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（包括本单位简要介绍以及在开展博士后工作方面的制度建设、机构设置、科研力量、研发投入、后勤保障、博士后科研项目、取得主要成果、与流动站及导师合作情况等内容，</w:t>
            </w:r>
            <w:r>
              <w:rPr>
                <w:rFonts w:ascii="Times New Roman" w:hAnsi="Times New Roman" w:eastAsia="仿宋_GB2312"/>
                <w:sz w:val="24"/>
              </w:rPr>
              <w:t>1000</w:t>
            </w:r>
            <w:r>
              <w:rPr>
                <w:rFonts w:hint="eastAsia" w:ascii="Times New Roman" w:hAnsi="Times New Roman" w:eastAsia="仿宋_GB2312"/>
                <w:sz w:val="24"/>
              </w:rPr>
              <w:t>字以内）</w:t>
            </w:r>
          </w:p>
          <w:p w14:paraId="5ED34783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AB2ADE3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E2D9131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55830F7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947AF9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449313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15D665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79E628E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A854343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84B9E9E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1B0E709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1068B3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D125326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C35C7AC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6E039CB0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751E00F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F25998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B4EAFF5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1073C1F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2DEEAD5E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B5682B0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644564F5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DDA7360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F11EEC7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966970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96BBB63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8617FB2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30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9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5F6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申请事由</w:t>
            </w:r>
          </w:p>
          <w:p w14:paraId="1F76509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及承诺</w:t>
            </w:r>
          </w:p>
          <w:p w14:paraId="1EAB112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事项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E347">
            <w:pPr>
              <w:spacing w:line="4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我单位设立的（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博士后科研流动站</w:t>
            </w:r>
            <w:r>
              <w:rPr>
                <w:rFonts w:ascii="Times New Roman" w:hAnsi="Times New Roman" w:eastAsia="仿宋_GB2312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 w:val="24"/>
              </w:rPr>
              <w:t>博士后科研工作站），已按规定于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日招收博士后研究人员进站，并承担应用研究项目，符合关于享受建站资助的相关规定，特申领资助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万元。</w:t>
            </w:r>
          </w:p>
          <w:p w14:paraId="21B7D653">
            <w:pPr>
              <w:spacing w:line="4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我单位承诺上述填报信息及申报材料真实有效，并按规定合理使用资助资金。若内容失实或违反有关规定，本单位将承担全部责任。</w:t>
            </w:r>
          </w:p>
          <w:p w14:paraId="4F936890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72095FB3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6870DE67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5121C256"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设站单位法人代表（签字）：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设站单位（公章）</w:t>
            </w:r>
          </w:p>
          <w:p w14:paraId="6BF295A2">
            <w:pPr>
              <w:spacing w:line="280" w:lineRule="exact"/>
              <w:ind w:firstLine="4800" w:firstLineChars="20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  <w:p w14:paraId="763A77FF">
            <w:pPr>
              <w:spacing w:line="280" w:lineRule="exact"/>
              <w:ind w:firstLine="5040" w:firstLineChars="240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D0D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75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CE8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省人力资源社会保障厅审核意见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CB6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C71069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70179F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88CD0D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0DCB3E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（签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字）</w:t>
            </w:r>
          </w:p>
          <w:p w14:paraId="540F403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2B92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3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B6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注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2D6C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34A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5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46D">
            <w:pPr>
              <w:spacing w:line="360" w:lineRule="exact"/>
              <w:ind w:left="1063" w:hanging="1063" w:hangingChars="441"/>
              <w:rPr>
                <w:rFonts w:ascii="Times New Roman" w:hAnsi="Times New Roman" w:eastAsia="楷体_GB2312"/>
                <w:b/>
                <w:w w:val="99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sz w:val="24"/>
              </w:rPr>
              <w:t>说明：</w:t>
            </w:r>
            <w:r>
              <w:rPr>
                <w:rFonts w:ascii="Times New Roman" w:hAnsi="Times New Roman" w:eastAsia="楷体_GB2312"/>
                <w:w w:val="99"/>
                <w:sz w:val="24"/>
              </w:rPr>
              <w:t>1</w:t>
            </w:r>
            <w:r>
              <w:rPr>
                <w:rFonts w:hint="eastAsia" w:ascii="Times New Roman" w:hAnsi="Times New Roman" w:eastAsia="楷体_GB2312"/>
                <w:w w:val="99"/>
                <w:sz w:val="24"/>
              </w:rPr>
              <w:t>、此表附以下证明材料：《企业法人营业执照》或《事业单位法人证书》、设站批准文件、博士后工作制度建设材料、开展建站工作经费投入明细及支出凭证、本单位博士后工作开展情况、博士后研究人员有效身份证件等复印件，须加盖申报单位公章；</w:t>
            </w:r>
          </w:p>
          <w:p w14:paraId="3E082269">
            <w:pPr>
              <w:spacing w:line="360" w:lineRule="exact"/>
              <w:ind w:left="953" w:leftChars="350" w:hanging="218" w:hangingChars="91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</w:t>
            </w:r>
            <w:r>
              <w:rPr>
                <w:rFonts w:hint="eastAsia" w:ascii="Times New Roman" w:hAnsi="Times New Roman" w:eastAsia="楷体_GB2312"/>
                <w:sz w:val="24"/>
              </w:rPr>
              <w:t>、</w:t>
            </w:r>
            <w:r>
              <w:rPr>
                <w:rFonts w:hint="eastAsia" w:ascii="Times New Roman" w:hAnsi="Times New Roman" w:eastAsia="楷体_GB2312"/>
                <w:w w:val="99"/>
                <w:sz w:val="24"/>
              </w:rPr>
              <w:t>此表及附件证明材料一式一份，统一使用</w:t>
            </w:r>
            <w:r>
              <w:rPr>
                <w:rFonts w:ascii="Times New Roman" w:hAnsi="Times New Roman" w:eastAsia="楷体_GB2312"/>
                <w:w w:val="99"/>
                <w:sz w:val="24"/>
              </w:rPr>
              <w:t>A4</w:t>
            </w:r>
            <w:r>
              <w:rPr>
                <w:rFonts w:hint="eastAsia" w:ascii="Times New Roman" w:hAnsi="Times New Roman" w:eastAsia="楷体_GB2312"/>
                <w:w w:val="99"/>
                <w:sz w:val="24"/>
              </w:rPr>
              <w:t>纸双面打（复）印，按上述顺序左侧装订并编制目录。</w:t>
            </w:r>
          </w:p>
        </w:tc>
      </w:tr>
    </w:tbl>
    <w:p w14:paraId="08C65A34"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758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217718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F1FA991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C6A10">
    <w:pPr>
      <w:pStyle w:val="10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75620"/>
    <w:rsid w:val="000765BC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73F72"/>
    <w:rsid w:val="002871C7"/>
    <w:rsid w:val="00297FBF"/>
    <w:rsid w:val="002B662E"/>
    <w:rsid w:val="002D47CC"/>
    <w:rsid w:val="002F364E"/>
    <w:rsid w:val="00302837"/>
    <w:rsid w:val="00311AEE"/>
    <w:rsid w:val="00390529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F6C06"/>
    <w:rsid w:val="00622452"/>
    <w:rsid w:val="00646A79"/>
    <w:rsid w:val="00674790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E4D21"/>
    <w:rsid w:val="008F0739"/>
    <w:rsid w:val="008F2E78"/>
    <w:rsid w:val="00950FC8"/>
    <w:rsid w:val="00965C58"/>
    <w:rsid w:val="00995599"/>
    <w:rsid w:val="009A16FD"/>
    <w:rsid w:val="009B27FF"/>
    <w:rsid w:val="009C4873"/>
    <w:rsid w:val="009D553A"/>
    <w:rsid w:val="009E147E"/>
    <w:rsid w:val="009E480B"/>
    <w:rsid w:val="009F4895"/>
    <w:rsid w:val="00A0604C"/>
    <w:rsid w:val="00A81935"/>
    <w:rsid w:val="00A87EBF"/>
    <w:rsid w:val="00AE02DB"/>
    <w:rsid w:val="00B00EC6"/>
    <w:rsid w:val="00B10F11"/>
    <w:rsid w:val="00B22548"/>
    <w:rsid w:val="00B24116"/>
    <w:rsid w:val="00B53B1F"/>
    <w:rsid w:val="00B76728"/>
    <w:rsid w:val="00BC6C22"/>
    <w:rsid w:val="00C408D0"/>
    <w:rsid w:val="00C61088"/>
    <w:rsid w:val="00C66408"/>
    <w:rsid w:val="00C72CB9"/>
    <w:rsid w:val="00C756F3"/>
    <w:rsid w:val="00C82C24"/>
    <w:rsid w:val="00C82F27"/>
    <w:rsid w:val="00CC1234"/>
    <w:rsid w:val="00D00807"/>
    <w:rsid w:val="00DA7675"/>
    <w:rsid w:val="00DB2FB6"/>
    <w:rsid w:val="00E0451B"/>
    <w:rsid w:val="00E0501E"/>
    <w:rsid w:val="00E22361"/>
    <w:rsid w:val="00E94292"/>
    <w:rsid w:val="00F15BDF"/>
    <w:rsid w:val="00F23682"/>
    <w:rsid w:val="00F66F27"/>
    <w:rsid w:val="00F80C43"/>
    <w:rsid w:val="00FE5AA8"/>
    <w:rsid w:val="00FE64BE"/>
    <w:rsid w:val="4C4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1267</Words>
  <Characters>1328</Characters>
  <Lines>17</Lines>
  <Paragraphs>4</Paragraphs>
  <TotalTime>60</TotalTime>
  <ScaleCrop>false</ScaleCrop>
  <LinksUpToDate>false</LinksUpToDate>
  <CharactersWithSpaces>1468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2026-03-06T03:16:46Z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7C4A744AEA424C6DB93EF2490F28DE3A_13</vt:lpwstr>
  </property>
</Properties>
</file>