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857" w:rsidRDefault="0029256B" w:rsidP="00C90857">
      <w:pPr>
        <w:jc w:val="center"/>
        <w:rPr>
          <w:rFonts w:ascii="Calibri" w:eastAsia="宋体" w:hAnsi="Calibri" w:cs="Times New Roman"/>
          <w:kern w:val="0"/>
          <w:sz w:val="36"/>
          <w:szCs w:val="36"/>
        </w:rPr>
      </w:pPr>
      <w:r>
        <w:rPr>
          <w:rFonts w:ascii="Calibri" w:eastAsia="宋体" w:hAnsi="Calibri" w:cs="Times New Roman" w:hint="eastAsia"/>
          <w:kern w:val="0"/>
          <w:sz w:val="36"/>
          <w:szCs w:val="36"/>
        </w:rPr>
        <w:t>辽县劳人仲字</w:t>
      </w:r>
      <w:r>
        <w:rPr>
          <w:rFonts w:ascii="Calibri" w:eastAsia="宋体" w:hAnsi="Calibri" w:cs="Times New Roman" w:hint="eastAsia"/>
          <w:kern w:val="0"/>
          <w:sz w:val="36"/>
          <w:szCs w:val="36"/>
        </w:rPr>
        <w:t>[</w:t>
      </w:r>
      <w:r w:rsidR="00C90857" w:rsidRPr="00C90857">
        <w:rPr>
          <w:rFonts w:ascii="Calibri" w:eastAsia="宋体" w:hAnsi="Calibri" w:cs="Times New Roman" w:hint="eastAsia"/>
          <w:kern w:val="0"/>
          <w:sz w:val="36"/>
          <w:szCs w:val="36"/>
        </w:rPr>
        <w:t>202</w:t>
      </w:r>
      <w:r w:rsidR="0067221D">
        <w:rPr>
          <w:rFonts w:ascii="Calibri" w:eastAsia="宋体" w:hAnsi="Calibri" w:cs="Times New Roman" w:hint="eastAsia"/>
          <w:kern w:val="0"/>
          <w:sz w:val="36"/>
          <w:szCs w:val="36"/>
        </w:rPr>
        <w:t>6</w:t>
      </w:r>
      <w:r>
        <w:rPr>
          <w:rFonts w:ascii="Calibri" w:eastAsia="宋体" w:hAnsi="Calibri" w:cs="Times New Roman" w:hint="eastAsia"/>
          <w:kern w:val="0"/>
          <w:sz w:val="36"/>
          <w:szCs w:val="36"/>
        </w:rPr>
        <w:t>]</w:t>
      </w:r>
      <w:r w:rsidR="0067221D">
        <w:rPr>
          <w:rFonts w:ascii="Calibri" w:eastAsia="宋体" w:hAnsi="Calibri" w:cs="Times New Roman" w:hint="eastAsia"/>
          <w:kern w:val="0"/>
          <w:sz w:val="36"/>
          <w:szCs w:val="36"/>
        </w:rPr>
        <w:t>21</w:t>
      </w:r>
      <w:r w:rsidR="00C90857" w:rsidRPr="00C90857">
        <w:rPr>
          <w:rFonts w:ascii="Calibri" w:eastAsia="宋体" w:hAnsi="Calibri" w:cs="Times New Roman" w:hint="eastAsia"/>
          <w:kern w:val="0"/>
          <w:sz w:val="36"/>
          <w:szCs w:val="36"/>
        </w:rPr>
        <w:t>号</w:t>
      </w:r>
    </w:p>
    <w:p w:rsidR="003833F6" w:rsidRPr="003833F6" w:rsidRDefault="0067221D" w:rsidP="00762DC6">
      <w:pPr>
        <w:rPr>
          <w:rFonts w:ascii="仿宋" w:eastAsia="仿宋" w:hAnsi="仿宋" w:cs="Times New Roman"/>
          <w:kern w:val="0"/>
          <w:sz w:val="32"/>
          <w:szCs w:val="32"/>
        </w:rPr>
      </w:pPr>
      <w:bookmarkStart w:id="0" w:name="OLE_LINK11"/>
      <w:bookmarkStart w:id="1" w:name="OLE_LINK12"/>
      <w:bookmarkStart w:id="2" w:name="OLE_LINK16"/>
      <w:bookmarkStart w:id="3" w:name="OLE_LINK17"/>
      <w:bookmarkStart w:id="4" w:name="OLE_LINK18"/>
      <w:bookmarkStart w:id="5" w:name="OLE_LINK19"/>
      <w:bookmarkStart w:id="6" w:name="OLE_LINK13"/>
      <w:r>
        <w:rPr>
          <w:rFonts w:ascii="仿宋" w:eastAsia="仿宋" w:hAnsi="仿宋" w:cs="Times New Roman" w:hint="eastAsia"/>
          <w:kern w:val="0"/>
          <w:sz w:val="32"/>
          <w:szCs w:val="32"/>
        </w:rPr>
        <w:t>大连君鼎人力资源服务有限公司阳泉分公司</w:t>
      </w:r>
      <w:bookmarkEnd w:id="0"/>
      <w:bookmarkEnd w:id="1"/>
      <w:r w:rsidR="003833F6" w:rsidRPr="003833F6">
        <w:rPr>
          <w:rFonts w:ascii="仿宋" w:eastAsia="仿宋" w:hAnsi="仿宋" w:cs="Times New Roman" w:hint="eastAsia"/>
          <w:kern w:val="0"/>
          <w:sz w:val="32"/>
          <w:szCs w:val="32"/>
        </w:rPr>
        <w:t>、</w:t>
      </w:r>
      <w:r>
        <w:rPr>
          <w:rFonts w:ascii="仿宋" w:eastAsia="仿宋" w:hAnsi="仿宋" w:cs="Times New Roman" w:hint="eastAsia"/>
          <w:kern w:val="0"/>
          <w:sz w:val="32"/>
          <w:szCs w:val="32"/>
        </w:rPr>
        <w:t xml:space="preserve">大连万博建筑劳务有限公司 </w:t>
      </w:r>
      <w:r w:rsidR="003833F6" w:rsidRPr="003833F6">
        <w:rPr>
          <w:rFonts w:ascii="仿宋" w:eastAsia="仿宋" w:hAnsi="仿宋" w:cs="Times New Roman" w:hint="eastAsia"/>
          <w:kern w:val="0"/>
          <w:sz w:val="32"/>
          <w:szCs w:val="32"/>
        </w:rPr>
        <w:t>、</w:t>
      </w:r>
      <w:bookmarkEnd w:id="2"/>
      <w:bookmarkEnd w:id="3"/>
      <w:r>
        <w:rPr>
          <w:rFonts w:ascii="仿宋" w:eastAsia="仿宋" w:hAnsi="仿宋" w:cs="Times New Roman" w:hint="eastAsia"/>
          <w:kern w:val="0"/>
          <w:sz w:val="32"/>
          <w:szCs w:val="32"/>
        </w:rPr>
        <w:t>大连君鼎人力资源服务有限公司</w:t>
      </w:r>
      <w:r w:rsidR="003833F6" w:rsidRPr="003833F6">
        <w:rPr>
          <w:rFonts w:ascii="仿宋" w:eastAsia="仿宋" w:hAnsi="仿宋" w:cs="Times New Roman" w:hint="eastAsia"/>
          <w:kern w:val="0"/>
          <w:sz w:val="32"/>
          <w:szCs w:val="32"/>
        </w:rPr>
        <w:t>：</w:t>
      </w:r>
    </w:p>
    <w:bookmarkEnd w:id="4"/>
    <w:bookmarkEnd w:id="5"/>
    <w:bookmarkEnd w:id="6"/>
    <w:p w:rsidR="0067221D" w:rsidRDefault="00C90857" w:rsidP="00762DC6">
      <w:pPr>
        <w:spacing w:line="360" w:lineRule="auto"/>
        <w:ind w:firstLineChars="200" w:firstLine="640"/>
        <w:rPr>
          <w:rFonts w:ascii="仿宋" w:eastAsia="仿宋" w:hAnsi="仿宋"/>
          <w:szCs w:val="32"/>
        </w:rPr>
      </w:pPr>
      <w:r>
        <w:rPr>
          <w:rFonts w:ascii="仿宋" w:eastAsia="仿宋" w:hAnsi="仿宋" w:cs="Times New Roman" w:hint="eastAsia"/>
          <w:kern w:val="0"/>
          <w:sz w:val="32"/>
          <w:szCs w:val="32"/>
        </w:rPr>
        <w:t>本委已受理</w:t>
      </w:r>
      <w:r w:rsidR="0067221D">
        <w:rPr>
          <w:rFonts w:ascii="仿宋" w:eastAsia="仿宋" w:hAnsi="仿宋" w:cs="Times New Roman" w:hint="eastAsia"/>
          <w:kern w:val="0"/>
          <w:sz w:val="32"/>
          <w:szCs w:val="32"/>
        </w:rPr>
        <w:t>陈占峰</w:t>
      </w:r>
      <w:r>
        <w:rPr>
          <w:rFonts w:ascii="仿宋" w:eastAsia="仿宋" w:hAnsi="仿宋" w:cs="Times New Roman" w:hint="eastAsia"/>
          <w:kern w:val="0"/>
          <w:sz w:val="32"/>
          <w:szCs w:val="32"/>
        </w:rPr>
        <w:t>诉</w:t>
      </w:r>
      <w:r w:rsidR="0067221D">
        <w:rPr>
          <w:rFonts w:ascii="仿宋" w:eastAsia="仿宋" w:hAnsi="仿宋" w:cs="Times New Roman" w:hint="eastAsia"/>
          <w:kern w:val="0"/>
          <w:sz w:val="32"/>
          <w:szCs w:val="32"/>
        </w:rPr>
        <w:t>大连君鼎人力资源服务有限公司阳泉分公司、大连万博建筑劳务有限公司 、大连君鼎人力资源服务有限公司工伤</w:t>
      </w:r>
      <w:r>
        <w:rPr>
          <w:rFonts w:ascii="仿宋" w:eastAsia="仿宋" w:hAnsi="仿宋" w:cs="Times New Roman" w:hint="eastAsia"/>
          <w:kern w:val="0"/>
          <w:sz w:val="32"/>
          <w:szCs w:val="32"/>
        </w:rPr>
        <w:t>争议一案（辽县劳人仲字[</w:t>
      </w:r>
      <w:r w:rsidRPr="00C90857">
        <w:rPr>
          <w:rFonts w:ascii="仿宋" w:eastAsia="仿宋" w:hAnsi="仿宋" w:cs="Times New Roman" w:hint="eastAsia"/>
          <w:kern w:val="0"/>
          <w:sz w:val="32"/>
          <w:szCs w:val="32"/>
        </w:rPr>
        <w:t>202</w:t>
      </w:r>
      <w:r w:rsidR="0067221D">
        <w:rPr>
          <w:rFonts w:ascii="仿宋" w:eastAsia="仿宋" w:hAnsi="仿宋" w:cs="Times New Roman" w:hint="eastAsia"/>
          <w:kern w:val="0"/>
          <w:sz w:val="32"/>
          <w:szCs w:val="32"/>
        </w:rPr>
        <w:t>6</w:t>
      </w:r>
      <w:r>
        <w:rPr>
          <w:rFonts w:ascii="仿宋" w:eastAsia="仿宋" w:hAnsi="仿宋" w:cs="Times New Roman" w:hint="eastAsia"/>
          <w:kern w:val="0"/>
          <w:sz w:val="32"/>
          <w:szCs w:val="32"/>
        </w:rPr>
        <w:t>]</w:t>
      </w:r>
      <w:r w:rsidR="0067221D">
        <w:rPr>
          <w:rFonts w:ascii="仿宋" w:eastAsia="仿宋" w:hAnsi="仿宋" w:cs="Times New Roman" w:hint="eastAsia"/>
          <w:kern w:val="0"/>
          <w:sz w:val="32"/>
          <w:szCs w:val="32"/>
        </w:rPr>
        <w:t>21</w:t>
      </w:r>
      <w:r w:rsidRPr="00C90857">
        <w:rPr>
          <w:rFonts w:ascii="仿宋" w:eastAsia="仿宋" w:hAnsi="仿宋" w:cs="Times New Roman" w:hint="eastAsia"/>
          <w:kern w:val="0"/>
          <w:sz w:val="32"/>
          <w:szCs w:val="32"/>
        </w:rPr>
        <w:t>号），现已审理终结。因</w:t>
      </w:r>
      <w:r>
        <w:rPr>
          <w:rFonts w:ascii="仿宋" w:eastAsia="仿宋" w:hAnsi="仿宋" w:cs="Times New Roman" w:hint="eastAsia"/>
          <w:kern w:val="0"/>
          <w:sz w:val="32"/>
          <w:szCs w:val="32"/>
        </w:rPr>
        <w:t>用其他方式无法向你单位送达，现依法向你单位公告送达辽县劳人仲字[</w:t>
      </w:r>
      <w:r w:rsidRPr="00C90857">
        <w:rPr>
          <w:rFonts w:ascii="仿宋" w:eastAsia="仿宋" w:hAnsi="仿宋" w:cs="Times New Roman" w:hint="eastAsia"/>
          <w:kern w:val="0"/>
          <w:sz w:val="32"/>
          <w:szCs w:val="32"/>
        </w:rPr>
        <w:t>202</w:t>
      </w:r>
      <w:r w:rsidR="0067221D">
        <w:rPr>
          <w:rFonts w:ascii="仿宋" w:eastAsia="仿宋" w:hAnsi="仿宋" w:cs="Times New Roman" w:hint="eastAsia"/>
          <w:kern w:val="0"/>
          <w:sz w:val="32"/>
          <w:szCs w:val="32"/>
        </w:rPr>
        <w:t>6</w:t>
      </w:r>
      <w:r>
        <w:rPr>
          <w:rFonts w:ascii="仿宋" w:eastAsia="仿宋" w:hAnsi="仿宋" w:cs="Times New Roman" w:hint="eastAsia"/>
          <w:kern w:val="0"/>
          <w:sz w:val="32"/>
          <w:szCs w:val="32"/>
        </w:rPr>
        <w:t>]</w:t>
      </w:r>
      <w:r w:rsidR="0067221D">
        <w:rPr>
          <w:rFonts w:ascii="仿宋" w:eastAsia="仿宋" w:hAnsi="仿宋" w:cs="Times New Roman" w:hint="eastAsia"/>
          <w:kern w:val="0"/>
          <w:sz w:val="32"/>
          <w:szCs w:val="32"/>
        </w:rPr>
        <w:t>21</w:t>
      </w:r>
      <w:r>
        <w:rPr>
          <w:rFonts w:ascii="仿宋" w:eastAsia="仿宋" w:hAnsi="仿宋" w:cs="Times New Roman" w:hint="eastAsia"/>
          <w:kern w:val="0"/>
          <w:sz w:val="32"/>
          <w:szCs w:val="32"/>
        </w:rPr>
        <w:t>号仲裁</w:t>
      </w:r>
      <w:r w:rsidR="0067221D">
        <w:rPr>
          <w:rFonts w:ascii="仿宋" w:eastAsia="仿宋" w:hAnsi="仿宋" w:cs="Times New Roman" w:hint="eastAsia"/>
          <w:kern w:val="0"/>
          <w:sz w:val="32"/>
          <w:szCs w:val="32"/>
        </w:rPr>
        <w:t>决定</w:t>
      </w:r>
      <w:r>
        <w:rPr>
          <w:rFonts w:ascii="仿宋" w:eastAsia="仿宋" w:hAnsi="仿宋" w:cs="Times New Roman" w:hint="eastAsia"/>
          <w:kern w:val="0"/>
          <w:sz w:val="32"/>
          <w:szCs w:val="32"/>
        </w:rPr>
        <w:t>书。</w:t>
      </w:r>
      <w:r w:rsidR="0067221D">
        <w:rPr>
          <w:rFonts w:ascii="仿宋" w:eastAsia="仿宋" w:hAnsi="仿宋" w:cs="Times New Roman" w:hint="eastAsia"/>
          <w:kern w:val="0"/>
          <w:sz w:val="32"/>
          <w:szCs w:val="32"/>
        </w:rPr>
        <w:t>决定</w:t>
      </w:r>
      <w:r>
        <w:rPr>
          <w:rFonts w:ascii="仿宋" w:eastAsia="仿宋" w:hAnsi="仿宋" w:cs="Times New Roman" w:hint="eastAsia"/>
          <w:kern w:val="0"/>
          <w:sz w:val="32"/>
          <w:szCs w:val="32"/>
        </w:rPr>
        <w:t>如下,</w:t>
      </w:r>
      <w:r w:rsidR="0067221D" w:rsidRPr="0067221D">
        <w:rPr>
          <w:rFonts w:ascii="仿宋" w:eastAsia="仿宋" w:hAnsi="仿宋" w:hint="eastAsia"/>
          <w:color w:val="000000"/>
          <w:sz w:val="30"/>
          <w:szCs w:val="30"/>
        </w:rPr>
        <w:t>被申请人大连君鼎人力资源服务有限公司阳泉分公司为申请人陈占峰在阳泉市郊区社保局投保了工伤保险，申请人陈占峰的工伤及伤残等级均由阳泉市认定，因阳泉市工伤待遇与辽阳市工伤待遇存在地区差异。故驳回申请人的仲裁申请。</w:t>
      </w:r>
    </w:p>
    <w:p w:rsidR="00C90857" w:rsidRPr="00C90857" w:rsidRDefault="00C90857" w:rsidP="00762DC6">
      <w:pPr>
        <w:ind w:firstLineChars="200" w:firstLine="640"/>
        <w:rPr>
          <w:rFonts w:ascii="仿宋" w:eastAsia="仿宋" w:hAnsi="仿宋" w:cs="Times New Roman"/>
          <w:kern w:val="0"/>
          <w:sz w:val="32"/>
          <w:szCs w:val="32"/>
        </w:rPr>
      </w:pPr>
      <w:r w:rsidRPr="00C90857">
        <w:rPr>
          <w:rFonts w:ascii="仿宋" w:eastAsia="仿宋" w:hAnsi="仿宋" w:cs="Times New Roman" w:hint="eastAsia"/>
          <w:kern w:val="0"/>
          <w:sz w:val="32"/>
          <w:szCs w:val="32"/>
        </w:rPr>
        <w:t>上述法律文书自本公告发布之日起经30日即视为送达。根据《中华人民共和国劳动争议调解仲裁法》第五十条的规定，当事人对本裁决不服的，可以自</w:t>
      </w:r>
      <w:r w:rsidR="00162870">
        <w:rPr>
          <w:rFonts w:ascii="仿宋" w:eastAsia="仿宋" w:hAnsi="仿宋" w:cs="Times New Roman" w:hint="eastAsia"/>
          <w:kern w:val="0"/>
          <w:sz w:val="32"/>
          <w:szCs w:val="32"/>
        </w:rPr>
        <w:t>收到伸裁裁决书之日起十五日内向人民法院提起诉讼，期满不起诉的，</w:t>
      </w:r>
      <w:r w:rsidRPr="00C90857">
        <w:rPr>
          <w:rFonts w:ascii="仿宋" w:eastAsia="仿宋" w:hAnsi="仿宋" w:cs="Times New Roman" w:hint="eastAsia"/>
          <w:kern w:val="0"/>
          <w:sz w:val="32"/>
          <w:szCs w:val="32"/>
        </w:rPr>
        <w:t>决</w:t>
      </w:r>
      <w:r w:rsidR="00162870">
        <w:rPr>
          <w:rFonts w:ascii="仿宋" w:eastAsia="仿宋" w:hAnsi="仿宋" w:cs="Times New Roman" w:hint="eastAsia"/>
          <w:kern w:val="0"/>
          <w:sz w:val="32"/>
          <w:szCs w:val="32"/>
        </w:rPr>
        <w:t>定</w:t>
      </w:r>
      <w:r w:rsidRPr="00C90857">
        <w:rPr>
          <w:rFonts w:ascii="仿宋" w:eastAsia="仿宋" w:hAnsi="仿宋" w:cs="Times New Roman" w:hint="eastAsia"/>
          <w:kern w:val="0"/>
          <w:sz w:val="32"/>
          <w:szCs w:val="32"/>
        </w:rPr>
        <w:t>书发生法律效力。</w:t>
      </w:r>
    </w:p>
    <w:p w:rsidR="00C90857" w:rsidRDefault="00C90857" w:rsidP="00902397">
      <w:pPr>
        <w:ind w:firstLineChars="200" w:firstLine="640"/>
        <w:rPr>
          <w:rFonts w:ascii="仿宋" w:eastAsia="仿宋" w:hAnsi="仿宋" w:cs="Times New Roman"/>
          <w:kern w:val="0"/>
          <w:sz w:val="32"/>
          <w:szCs w:val="32"/>
        </w:rPr>
      </w:pPr>
      <w:r w:rsidRPr="00C90857">
        <w:rPr>
          <w:rFonts w:ascii="仿宋" w:eastAsia="仿宋" w:hAnsi="仿宋" w:cs="Times New Roman" w:hint="eastAsia"/>
          <w:kern w:val="0"/>
          <w:sz w:val="32"/>
          <w:szCs w:val="32"/>
        </w:rPr>
        <w:t>特此公告！</w:t>
      </w:r>
    </w:p>
    <w:p w:rsidR="00C90857" w:rsidRPr="00C90857" w:rsidRDefault="00C90857" w:rsidP="00902397">
      <w:pPr>
        <w:ind w:firstLineChars="1050" w:firstLine="3360"/>
        <w:rPr>
          <w:rFonts w:ascii="仿宋" w:eastAsia="仿宋" w:hAnsi="仿宋" w:cs="Times New Roman"/>
          <w:kern w:val="0"/>
          <w:sz w:val="32"/>
          <w:szCs w:val="32"/>
        </w:rPr>
      </w:pPr>
      <w:r w:rsidRPr="00C90857">
        <w:rPr>
          <w:rFonts w:ascii="仿宋" w:eastAsia="仿宋" w:hAnsi="仿宋" w:cs="Times New Roman" w:hint="eastAsia"/>
          <w:kern w:val="0"/>
          <w:sz w:val="32"/>
          <w:szCs w:val="32"/>
        </w:rPr>
        <w:t>辽阳县劳动人事争议仲裁委员会</w:t>
      </w:r>
    </w:p>
    <w:p w:rsidR="00C00495" w:rsidRPr="00C90857" w:rsidRDefault="00C90857" w:rsidP="00902397">
      <w:pPr>
        <w:ind w:firstLineChars="1350" w:firstLine="4320"/>
        <w:rPr>
          <w:rFonts w:ascii="仿宋" w:eastAsia="仿宋" w:hAnsi="仿宋" w:cs="Times New Roman"/>
          <w:kern w:val="0"/>
          <w:sz w:val="32"/>
          <w:szCs w:val="32"/>
        </w:rPr>
      </w:pPr>
      <w:r w:rsidRPr="00C90857">
        <w:rPr>
          <w:rFonts w:ascii="仿宋" w:eastAsia="仿宋" w:hAnsi="仿宋" w:cs="Times New Roman" w:hint="eastAsia"/>
          <w:kern w:val="0"/>
          <w:sz w:val="32"/>
          <w:szCs w:val="32"/>
        </w:rPr>
        <w:t>2026年3月</w:t>
      </w:r>
      <w:r w:rsidR="0067221D">
        <w:rPr>
          <w:rFonts w:ascii="仿宋" w:eastAsia="仿宋" w:hAnsi="仿宋" w:cs="Times New Roman" w:hint="eastAsia"/>
          <w:kern w:val="0"/>
          <w:sz w:val="32"/>
          <w:szCs w:val="32"/>
        </w:rPr>
        <w:t>25</w:t>
      </w:r>
      <w:r w:rsidRPr="00C90857">
        <w:rPr>
          <w:rFonts w:ascii="仿宋" w:eastAsia="仿宋" w:hAnsi="仿宋" w:cs="Times New Roman" w:hint="eastAsia"/>
          <w:kern w:val="0"/>
          <w:sz w:val="32"/>
          <w:szCs w:val="32"/>
        </w:rPr>
        <w:t>日</w:t>
      </w:r>
    </w:p>
    <w:sectPr w:rsidR="00C00495" w:rsidRPr="00C90857" w:rsidSect="00FD36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105" w:rsidRDefault="00495105" w:rsidP="00C90857">
      <w:r>
        <w:separator/>
      </w:r>
    </w:p>
  </w:endnote>
  <w:endnote w:type="continuationSeparator" w:id="1">
    <w:p w:rsidR="00495105" w:rsidRDefault="00495105" w:rsidP="00C908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105" w:rsidRDefault="00495105" w:rsidP="00C90857">
      <w:r>
        <w:separator/>
      </w:r>
    </w:p>
  </w:footnote>
  <w:footnote w:type="continuationSeparator" w:id="1">
    <w:p w:rsidR="00495105" w:rsidRDefault="00495105" w:rsidP="00C908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0857"/>
    <w:rsid w:val="00162870"/>
    <w:rsid w:val="001A6CAF"/>
    <w:rsid w:val="0029256B"/>
    <w:rsid w:val="00323424"/>
    <w:rsid w:val="00376A16"/>
    <w:rsid w:val="003833F6"/>
    <w:rsid w:val="00495105"/>
    <w:rsid w:val="004A63D6"/>
    <w:rsid w:val="005975E8"/>
    <w:rsid w:val="0067221D"/>
    <w:rsid w:val="007065CD"/>
    <w:rsid w:val="00762DC6"/>
    <w:rsid w:val="007E7D03"/>
    <w:rsid w:val="00824A8F"/>
    <w:rsid w:val="00902397"/>
    <w:rsid w:val="00A669F3"/>
    <w:rsid w:val="00B277ED"/>
    <w:rsid w:val="00C00495"/>
    <w:rsid w:val="00C64D71"/>
    <w:rsid w:val="00C90857"/>
    <w:rsid w:val="00D75FA1"/>
    <w:rsid w:val="00F379E5"/>
    <w:rsid w:val="00FB1055"/>
    <w:rsid w:val="00FC4E0D"/>
    <w:rsid w:val="00FD36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6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08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0857"/>
    <w:rPr>
      <w:sz w:val="18"/>
      <w:szCs w:val="18"/>
    </w:rPr>
  </w:style>
  <w:style w:type="paragraph" w:styleId="a4">
    <w:name w:val="footer"/>
    <w:basedOn w:val="a"/>
    <w:link w:val="Char0"/>
    <w:uiPriority w:val="99"/>
    <w:semiHidden/>
    <w:unhideWhenUsed/>
    <w:rsid w:val="00C908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0857"/>
    <w:rPr>
      <w:sz w:val="18"/>
      <w:szCs w:val="18"/>
    </w:rPr>
  </w:style>
</w:styles>
</file>

<file path=word/webSettings.xml><?xml version="1.0" encoding="utf-8"?>
<w:webSettings xmlns:r="http://schemas.openxmlformats.org/officeDocument/2006/relationships" xmlns:w="http://schemas.openxmlformats.org/wordprocessingml/2006/main">
  <w:divs>
    <w:div w:id="61102988">
      <w:bodyDiv w:val="1"/>
      <w:marLeft w:val="0"/>
      <w:marRight w:val="0"/>
      <w:marTop w:val="0"/>
      <w:marBottom w:val="0"/>
      <w:divBdr>
        <w:top w:val="none" w:sz="0" w:space="0" w:color="auto"/>
        <w:left w:val="none" w:sz="0" w:space="0" w:color="auto"/>
        <w:bottom w:val="none" w:sz="0" w:space="0" w:color="auto"/>
        <w:right w:val="none" w:sz="0" w:space="0" w:color="auto"/>
      </w:divBdr>
    </w:div>
    <w:div w:id="1177501022">
      <w:bodyDiv w:val="1"/>
      <w:marLeft w:val="0"/>
      <w:marRight w:val="0"/>
      <w:marTop w:val="0"/>
      <w:marBottom w:val="0"/>
      <w:divBdr>
        <w:top w:val="none" w:sz="0" w:space="0" w:color="auto"/>
        <w:left w:val="none" w:sz="0" w:space="0" w:color="auto"/>
        <w:bottom w:val="none" w:sz="0" w:space="0" w:color="auto"/>
        <w:right w:val="none" w:sz="0" w:space="0" w:color="auto"/>
      </w:divBdr>
    </w:div>
    <w:div w:id="14601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C78EB-6304-419A-8069-CAC26B31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67</Words>
  <Characters>385</Characters>
  <Application>Microsoft Office Word</Application>
  <DocSecurity>0</DocSecurity>
  <Lines>3</Lines>
  <Paragraphs>1</Paragraphs>
  <ScaleCrop>false</ScaleCrop>
  <Company>ztdl</Company>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智通电脑</dc:creator>
  <cp:lastModifiedBy>智通电脑</cp:lastModifiedBy>
  <cp:revision>23</cp:revision>
  <cp:lastPrinted>2026-03-25T07:52:00Z</cp:lastPrinted>
  <dcterms:created xsi:type="dcterms:W3CDTF">2026-03-05T06:01:00Z</dcterms:created>
  <dcterms:modified xsi:type="dcterms:W3CDTF">2026-03-25T07:54:00Z</dcterms:modified>
</cp:coreProperties>
</file>