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2ECFD">
      <w:pPr>
        <w:pStyle w:val="2"/>
        <w:bidi w:val="0"/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公  告</w:t>
      </w:r>
    </w:p>
    <w:p w14:paraId="1FF3F9D9">
      <w:pPr>
        <w:rPr>
          <w:rFonts w:hint="eastAsia"/>
        </w:rPr>
      </w:pPr>
    </w:p>
    <w:p w14:paraId="62B288EA">
      <w:pPr>
        <w:rPr>
          <w:rFonts w:hint="eastAsia"/>
        </w:rPr>
      </w:pPr>
    </w:p>
    <w:p w14:paraId="73F74707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调兵山市富农水稻农民专业合作社：</w:t>
      </w:r>
    </w:p>
    <w:p w14:paraId="6716B2A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  本委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于2026年4月4日</w:t>
      </w:r>
      <w:r>
        <w:rPr>
          <w:rFonts w:hint="eastAsia" w:ascii="宋体" w:hAnsi="宋体" w:eastAsia="宋体" w:cs="宋体"/>
          <w:sz w:val="28"/>
          <w:szCs w:val="28"/>
        </w:rPr>
        <w:t>受理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的申请人</w:t>
      </w:r>
      <w:r>
        <w:rPr>
          <w:rFonts w:hint="eastAsia" w:ascii="宋体" w:hAnsi="宋体" w:eastAsia="宋体" w:cs="宋体"/>
          <w:sz w:val="28"/>
          <w:szCs w:val="28"/>
        </w:rPr>
        <w:t>宋全诉你单位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确认劳动关系</w:t>
      </w:r>
      <w:r>
        <w:rPr>
          <w:rFonts w:hint="eastAsia" w:ascii="宋体" w:hAnsi="宋体" w:eastAsia="宋体" w:cs="宋体"/>
          <w:sz w:val="28"/>
          <w:szCs w:val="28"/>
        </w:rPr>
        <w:t>同争议一案（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调劳人</w:t>
      </w:r>
      <w:r>
        <w:rPr>
          <w:rFonts w:hint="eastAsia" w:ascii="宋体" w:hAnsi="宋体" w:eastAsia="宋体" w:cs="宋体"/>
          <w:sz w:val="28"/>
          <w:szCs w:val="28"/>
        </w:rPr>
        <w:t>仲字〔2026〕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136</w:t>
      </w:r>
      <w:r>
        <w:rPr>
          <w:rFonts w:hint="eastAsia" w:ascii="宋体" w:hAnsi="宋体" w:eastAsia="宋体" w:cs="宋体"/>
          <w:sz w:val="28"/>
          <w:szCs w:val="28"/>
        </w:rPr>
        <w:t>号）。因用其他方式无法送达，现依法向你单位公告送达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调</w:t>
      </w:r>
      <w:r>
        <w:rPr>
          <w:rFonts w:hint="eastAsia" w:ascii="宋体" w:hAnsi="宋体" w:eastAsia="宋体" w:cs="宋体"/>
          <w:sz w:val="28"/>
          <w:szCs w:val="28"/>
        </w:rPr>
        <w:t>劳人仲字〔2026〕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136</w:t>
      </w:r>
      <w:r>
        <w:rPr>
          <w:rFonts w:hint="eastAsia" w:ascii="宋体" w:hAnsi="宋体" w:eastAsia="宋体" w:cs="宋体"/>
          <w:sz w:val="28"/>
          <w:szCs w:val="28"/>
        </w:rPr>
        <w:t>号仲裁裁决书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裁决如下： 申请人宋全与被申请人调兵山市</w:t>
      </w:r>
      <w:r>
        <w:rPr>
          <w:rFonts w:hint="eastAsia" w:ascii="宋体" w:hAnsi="宋体" w:eastAsia="宋体" w:cs="宋体"/>
          <w:sz w:val="28"/>
          <w:szCs w:val="28"/>
        </w:rPr>
        <w:t>富农水稻农民专业合作社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自2017年7月起至今存在事实劳动关系。</w:t>
      </w:r>
    </w:p>
    <w:p w14:paraId="6B845AAA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  上述法律文书自本公告发布之日起经30日即视为送达。根据《中华人民共和国劳动争议调解仲裁法》第五十条的规定，当事人对本裁决不服的，可以自收到仲裁裁决书之日起十五日内向人民法院提起诉讼，期满不起诉的，裁决书发生法律效力。</w:t>
      </w:r>
      <w:bookmarkStart w:id="0" w:name="_GoBack"/>
      <w:bookmarkEnd w:id="0"/>
    </w:p>
    <w:p w14:paraId="210A4CAE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特此公告!</w:t>
      </w:r>
    </w:p>
    <w:p w14:paraId="20AFB697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  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调兵山市</w:t>
      </w:r>
      <w:r>
        <w:rPr>
          <w:rFonts w:hint="eastAsia" w:ascii="宋体" w:hAnsi="宋体" w:eastAsia="宋体" w:cs="宋体"/>
          <w:sz w:val="28"/>
          <w:szCs w:val="28"/>
        </w:rPr>
        <w:t>劳动人事争议仲裁委员会</w:t>
      </w:r>
    </w:p>
    <w:p w14:paraId="6D0CC57B">
      <w:pPr>
        <w:ind w:firstLine="4760" w:firstLineChars="17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2026年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DA1A70"/>
    <w:rsid w:val="2400396C"/>
    <w:rsid w:val="2D347B59"/>
    <w:rsid w:val="410D1152"/>
    <w:rsid w:val="45D36751"/>
    <w:rsid w:val="4C2061DD"/>
    <w:rsid w:val="4D6457C9"/>
    <w:rsid w:val="6D3E5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468</Characters>
  <Lines>0</Lines>
  <Paragraphs>0</Paragraphs>
  <TotalTime>12</TotalTime>
  <ScaleCrop>false</ScaleCrop>
  <LinksUpToDate>false</LinksUpToDate>
  <CharactersWithSpaces>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2026-06-04T06:11:00Z</dcterms:created>
  <dc:creator>inspur</dc:creator>
  <cp:lastModifiedBy>一脉</cp:lastModifiedBy>
  <cp:lastPrinted>2026-06-04T06:22:00Z</cp:lastPrinted>
  <dcterms:modified xsi:type="dcterms:W3CDTF">2026-06-05T00:55:43Z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eyJoZGlkIjoiOGI3ZTY5OWEyNjIwMzhmMjJkOTc3MDM1MGMzOGVkNWYiLCJ1c2VySWQiOiIyMzM2NjU5MTkifQ==</vt:lpwstr>
  </property>
  <property fmtid="{D5CDD505-2E9C-101B-9397-08002B2CF9AE}" pid="4" name="ICV">
    <vt:lpwstr>F7DE885255634F57B40F008D45910775_12</vt:lpwstr>
  </property>
</Properties>
</file>