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D41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noWrap w:val="0"/>
            <w:vAlign w:val="top"/>
          </w:tcPr>
          <w:p w14:paraId="0C5B8BE5">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noWrap w:val="0"/>
            <w:vAlign w:val="top"/>
          </w:tcPr>
          <w:p w14:paraId="4883B6D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2DB5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14:paraId="45511F5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noWrap w:val="0"/>
            <w:vAlign w:val="top"/>
          </w:tcPr>
          <w:p w14:paraId="1AC3779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BBF517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noWrap w:val="0"/>
            <w:vAlign w:val="top"/>
          </w:tcPr>
          <w:p w14:paraId="3113B352">
            <w:pPr>
              <w:pStyle w:val="149"/>
              <w:framePr w:w="0" w:hRule="auto" w:wrap="auto" w:vAnchor="margin" w:hAnchor="text" w:xAlign="left" w:yAlign="inline"/>
              <w:rPr>
                <w:rFonts w:ascii="宋体" w:hAnsi="宋体"/>
                <w:sz w:val="28"/>
                <w:szCs w:val="28"/>
              </w:rPr>
            </w:pPr>
            <w:bookmarkStart w:id="2" w:name="_Hlk26473981"/>
            <w:r>
              <w:drawing>
                <wp:inline distT="0" distB="0" distL="114300" distR="114300">
                  <wp:extent cx="796290" cy="397510"/>
                  <wp:effectExtent l="0" t="0" r="3810"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9"/>
                          <a:stretch>
                            <a:fillRect/>
                          </a:stretch>
                        </pic:blipFill>
                        <pic:spPr>
                          <a:xfrm>
                            <a:off x="0" y="0"/>
                            <a:ext cx="796290" cy="39751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2</w:t>
            </w:r>
            <w:r>
              <w:rPr>
                <w:rFonts w:hint="eastAsia"/>
                <w:lang w:val="en-US" w:eastAsia="zh-CN"/>
              </w:rPr>
              <w:t>1</w:t>
            </w:r>
            <w:r>
              <w:fldChar w:fldCharType="end"/>
            </w:r>
            <w:bookmarkEnd w:id="3"/>
          </w:p>
        </w:tc>
      </w:tr>
    </w:tbl>
    <w:p w14:paraId="2C6F6DDB">
      <w:pPr>
        <w:pStyle w:val="180"/>
        <w:framePr w:w="9639" w:h="624" w:hRule="exact" w:hSpace="181" w:vSpace="181"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D38ED66">
      <w:pPr>
        <w:pStyle w:val="68"/>
        <w:outlineLvl w:val="0"/>
        <w:rPr>
          <w:lang w:val="fr-FR"/>
        </w:rPr>
      </w:pPr>
      <w:bookmarkStart w:id="5" w:name="_Toc29437"/>
      <w:bookmarkStart w:id="6" w:name="_Toc19344"/>
      <w:bookmarkStart w:id="7" w:name="_Toc8853"/>
      <w:bookmarkStart w:id="8" w:name="_Toc20755"/>
      <w:bookmarkStart w:id="9" w:name="_Toc5995"/>
      <w:bookmarkStart w:id="10" w:name="_Toc22876"/>
      <w:bookmarkStart w:id="11" w:name="_Toc26261"/>
      <w:r>
        <w:rPr>
          <w:lang w:val="fr-FR"/>
        </w:rPr>
        <w:t>DB</w:t>
      </w:r>
      <w:r>
        <w:rPr>
          <w:rFonts w:hint="eastAsia"/>
          <w:lang w:val="en-US" w:eastAsia="zh-CN"/>
        </w:rPr>
        <w:t xml:space="preserve"> </w:t>
      </w:r>
      <w:r>
        <w:fldChar w:fldCharType="begin">
          <w:ffData>
            <w:name w:val="文字1"/>
            <w:enabled/>
            <w:calcOnExit w:val="0"/>
            <w:textInput>
              <w:default w:val="XX/T"/>
            </w:textInput>
          </w:ffData>
        </w:fldChar>
      </w:r>
      <w:bookmarkStart w:id="12" w:name="文字1"/>
      <w:r>
        <w:rPr>
          <w:lang w:val="fr-FR"/>
        </w:rPr>
        <w:instrText xml:space="preserve"> FORMTEXT </w:instrText>
      </w:r>
      <w:r>
        <w:fldChar w:fldCharType="separate"/>
      </w:r>
      <w:r>
        <w:rPr>
          <w:rFonts w:hint="eastAsia"/>
          <w:lang w:val="en-US" w:eastAsia="zh-CN"/>
        </w:rPr>
        <w:t>21</w:t>
      </w:r>
      <w:r>
        <w:rPr>
          <w:lang w:val="fr-FR"/>
        </w:rPr>
        <w:t>/T</w:t>
      </w:r>
      <w:r>
        <w:fldChar w:fldCharType="end"/>
      </w:r>
      <w:bookmarkEnd w:id="12"/>
      <w:r>
        <w:rPr>
          <w:lang w:val="fr-FR"/>
        </w:rPr>
        <w:t xml:space="preserve"> </w:t>
      </w:r>
      <w:r>
        <w:fldChar w:fldCharType="begin">
          <w:ffData>
            <w:name w:val="NSTD_CODE_F"/>
            <w:enabled/>
            <w:calcOnExit w:val="0"/>
            <w:textInput>
              <w:default w:val="XXXX"/>
            </w:textInput>
          </w:ffData>
        </w:fldChar>
      </w:r>
      <w:bookmarkStart w:id="13" w:name="NSTD_CODE_F"/>
      <w:r>
        <w:rPr>
          <w:lang w:val="fr-FR"/>
        </w:rPr>
        <w:instrText xml:space="preserve"> FORMTEXT </w:instrText>
      </w:r>
      <w:r>
        <w:fldChar w:fldCharType="separate"/>
      </w:r>
      <w:r>
        <w:rPr>
          <w:lang w:val="fr-FR"/>
        </w:rPr>
        <w:t>XXXX</w:t>
      </w:r>
      <w:r>
        <w:fldChar w:fldCharType="end"/>
      </w:r>
      <w:bookmarkEnd w:id="13"/>
      <w:r>
        <w:rPr>
          <w:rFonts w:hAnsi="黑体"/>
          <w:lang w:val="fr-FR"/>
        </w:rPr>
        <w:t>—</w:t>
      </w:r>
      <w:r>
        <w:fldChar w:fldCharType="begin">
          <w:ffData>
            <w:name w:val="NSTD_CODE_B"/>
            <w:enabled/>
            <w:calcOnExit w:val="0"/>
            <w:textInput>
              <w:default w:val="XXXX"/>
            </w:textInput>
          </w:ffData>
        </w:fldChar>
      </w:r>
      <w:bookmarkStart w:id="14" w:name="NSTD_CODE_B"/>
      <w:r>
        <w:rPr>
          <w:lang w:val="fr-FR"/>
        </w:rPr>
        <w:instrText xml:space="preserve"> FORMTEXT </w:instrText>
      </w:r>
      <w:r>
        <w:fldChar w:fldCharType="separate"/>
      </w:r>
      <w:r>
        <w:rPr>
          <w:lang w:val="fr-FR"/>
        </w:rPr>
        <w:t>XXXX</w:t>
      </w:r>
      <w:r>
        <w:fldChar w:fldCharType="end"/>
      </w:r>
      <w:bookmarkEnd w:id="5"/>
      <w:bookmarkEnd w:id="6"/>
      <w:bookmarkEnd w:id="7"/>
      <w:bookmarkEnd w:id="8"/>
      <w:bookmarkEnd w:id="9"/>
      <w:bookmarkEnd w:id="10"/>
      <w:bookmarkEnd w:id="11"/>
      <w:bookmarkEnd w:id="14"/>
    </w:p>
    <w:p w14:paraId="273388E2">
      <w:pPr>
        <w:pStyle w:val="122"/>
        <w:rPr>
          <w:rFonts w:hAnsi="黑体"/>
        </w:rPr>
      </w:pPr>
      <w:r>
        <w:rPr>
          <w:rFonts w:hAnsi="黑体"/>
        </w:rPr>
        <w:fldChar w:fldCharType="begin">
          <w:ffData>
            <w:name w:val="OSTD_CODE"/>
            <w:enabled/>
            <w:calcOnExit w:val="0"/>
            <w:textInput/>
          </w:ffData>
        </w:fldChar>
      </w:r>
      <w:bookmarkStart w:id="1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5"/>
    </w:p>
    <w:p w14:paraId="6DE659C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19510CC1">
      <w:pPr>
        <w:pStyle w:val="180"/>
        <w:framePr w:w="9639" w:h="6976" w:hRule="exact" w:hSpace="0" w:vSpace="0" w:vAnchor="text" w:hAnchor="page" w:y="6408"/>
        <w:jc w:val="center"/>
        <w:rPr>
          <w:rFonts w:ascii="黑体" w:hAnsi="黑体" w:eastAsia="黑体"/>
          <w:b w:val="0"/>
          <w:bCs w:val="0"/>
          <w:w w:val="100"/>
        </w:rPr>
      </w:pPr>
    </w:p>
    <w:p w14:paraId="702E8D7D">
      <w:pPr>
        <w:pStyle w:val="154"/>
        <w:framePr w:h="6974" w:hRule="exact" w:x="1419" w:anchorLock="1"/>
      </w:pPr>
      <w:r>
        <w:fldChar w:fldCharType="begin">
          <w:ffData>
            <w:name w:val="CSTD_NAME"/>
            <w:enabled/>
            <w:calcOnExit w:val="0"/>
            <w:textInput>
              <w:default w:val="点击此处添加标准名称"/>
            </w:textInput>
          </w:ffData>
        </w:fldChar>
      </w:r>
      <w:bookmarkStart w:id="16" w:name="CSTD_NAME"/>
      <w:r>
        <w:instrText xml:space="preserve"> FORMTEXT </w:instrText>
      </w:r>
      <w:r>
        <w:fldChar w:fldCharType="separate"/>
      </w:r>
      <w:r>
        <w:rPr>
          <w:rFonts w:hint="eastAsia"/>
          <w:lang w:eastAsia="zh-CN"/>
        </w:rPr>
        <w:t>健康照护师（长期照护师）培训规范</w:t>
      </w:r>
      <w:r>
        <w:fldChar w:fldCharType="end"/>
      </w:r>
      <w:bookmarkEnd w:id="16"/>
    </w:p>
    <w:p w14:paraId="2AC0F9EB">
      <w:pPr>
        <w:framePr w:w="9639" w:h="6974" w:hRule="exact" w:wrap="around" w:vAnchor="page" w:hAnchor="page" w:x="1419" w:y="6408" w:anchorLock="1"/>
        <w:ind w:left="-1418"/>
      </w:pPr>
    </w:p>
    <w:p w14:paraId="75157C8A">
      <w:pPr>
        <w:pStyle w:val="14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7" w:name="ESTD_NAME"/>
      <w:r>
        <w:rPr>
          <w:rFonts w:eastAsia="黑体"/>
          <w:szCs w:val="28"/>
        </w:rPr>
        <w:instrText xml:space="preserve"> FORMTEXT </w:instrText>
      </w:r>
      <w:r>
        <w:rPr>
          <w:rFonts w:eastAsia="黑体"/>
          <w:szCs w:val="28"/>
        </w:rPr>
        <w:fldChar w:fldCharType="separate"/>
      </w:r>
      <w:r>
        <w:rPr>
          <w:rFonts w:hint="eastAsia" w:eastAsia="黑体"/>
          <w:szCs w:val="28"/>
        </w:rPr>
        <w:t>Health Caregiver (Long-term Caregiver) Training Standard</w:t>
      </w:r>
      <w:r>
        <w:rPr>
          <w:rFonts w:eastAsia="黑体"/>
          <w:szCs w:val="28"/>
        </w:rPr>
        <w:fldChar w:fldCharType="end"/>
      </w:r>
      <w:bookmarkEnd w:id="17"/>
    </w:p>
    <w:p w14:paraId="03DFE048">
      <w:pPr>
        <w:framePr w:w="9639" w:h="6974" w:hRule="exact" w:wrap="around" w:vAnchor="page" w:hAnchor="page" w:x="1419" w:y="6408" w:anchorLock="1"/>
        <w:spacing w:line="760" w:lineRule="exact"/>
        <w:ind w:left="-1418"/>
      </w:pPr>
    </w:p>
    <w:p w14:paraId="26BC221C">
      <w:pPr>
        <w:pStyle w:val="140"/>
        <w:framePr w:w="9639" w:h="6974" w:hRule="exact" w:wrap="around" w:vAnchor="page" w:hAnchor="page" w:x="1419" w:y="6408" w:anchorLock="1"/>
        <w:textAlignment w:val="bottom"/>
        <w:rPr>
          <w:rFonts w:eastAsia="黑体"/>
          <w:szCs w:val="28"/>
        </w:rPr>
      </w:pPr>
    </w:p>
    <w:p w14:paraId="1045600A">
      <w:pPr>
        <w:pStyle w:val="14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8" w:name="下拉1"/>
      <w:r>
        <w:rPr>
          <w:sz w:val="24"/>
          <w:szCs w:val="28"/>
        </w:rPr>
        <w:instrText xml:space="preserve"> FORMDROPDOWN </w:instrText>
      </w:r>
      <w:r>
        <w:rPr>
          <w:sz w:val="24"/>
          <w:szCs w:val="28"/>
        </w:rPr>
        <w:fldChar w:fldCharType="separate"/>
      </w:r>
      <w:r>
        <w:rPr>
          <w:sz w:val="24"/>
          <w:szCs w:val="28"/>
        </w:rPr>
        <w:fldChar w:fldCharType="end"/>
      </w:r>
      <w:bookmarkEnd w:id="18"/>
    </w:p>
    <w:p w14:paraId="560B9E2B">
      <w:pPr>
        <w:pStyle w:val="14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9"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lang w:val="en-US" w:eastAsia="zh-CN"/>
        </w:rPr>
        <w:t>2025年1月</w:t>
      </w:r>
      <w:r>
        <w:rPr>
          <w:sz w:val="21"/>
          <w:szCs w:val="28"/>
        </w:rPr>
        <w:t>）</w:t>
      </w:r>
      <w:r>
        <w:rPr>
          <w:sz w:val="21"/>
          <w:szCs w:val="28"/>
        </w:rPr>
        <w:fldChar w:fldCharType="end"/>
      </w:r>
      <w:bookmarkEnd w:id="19"/>
    </w:p>
    <w:p w14:paraId="30A191A8">
      <w:pPr>
        <w:pStyle w:val="14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20" w:name="下拉2"/>
      <w:r>
        <w:rPr>
          <w:b/>
          <w:sz w:val="21"/>
          <w:szCs w:val="28"/>
        </w:rPr>
        <w:instrText xml:space="preserve"> FORMDROPDOWN </w:instrText>
      </w:r>
      <w:r>
        <w:rPr>
          <w:b/>
          <w:sz w:val="21"/>
          <w:szCs w:val="28"/>
        </w:rPr>
        <w:fldChar w:fldCharType="separate"/>
      </w:r>
      <w:r>
        <w:rPr>
          <w:b/>
          <w:sz w:val="21"/>
          <w:szCs w:val="28"/>
        </w:rPr>
        <w:fldChar w:fldCharType="end"/>
      </w:r>
      <w:bookmarkEnd w:id="20"/>
    </w:p>
    <w:p w14:paraId="0B705F24">
      <w:pPr>
        <w:pStyle w:val="185"/>
        <w:framePr w:y="14176"/>
      </w:pPr>
      <w:r>
        <w:rPr>
          <w:rFonts w:ascii="黑体"/>
        </w:rPr>
        <w:fldChar w:fldCharType="begin">
          <w:ffData>
            <w:name w:val="PLSH_DATE_Y"/>
            <w:enabled/>
            <w:calcOnExit w:val="0"/>
            <w:textInput>
              <w:default w:val="XXXX"/>
              <w:maxLength w:val="4"/>
            </w:textInput>
          </w:ffData>
        </w:fldChar>
      </w:r>
      <w:bookmarkStart w:id="21"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2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2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3"/>
      <w:r>
        <w:rPr>
          <w:rFonts w:hint="eastAsia"/>
        </w:rPr>
        <w:t>发布</w:t>
      </w:r>
    </w:p>
    <w:p w14:paraId="4D3EA15A">
      <w:pPr>
        <w:pStyle w:val="89"/>
        <w:framePr w:y="14176"/>
      </w:pPr>
      <w:r>
        <w:rPr>
          <w:rFonts w:ascii="黑体"/>
        </w:rPr>
        <w:fldChar w:fldCharType="begin">
          <w:ffData>
            <w:name w:val="CROT_DATE_Y"/>
            <w:enabled/>
            <w:calcOnExit w:val="0"/>
            <w:textInput>
              <w:default w:val="XXXX"/>
              <w:maxLength w:val="4"/>
            </w:textInput>
          </w:ffData>
        </w:fldChar>
      </w:r>
      <w:bookmarkStart w:id="24"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2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6"/>
      <w:r>
        <w:rPr>
          <w:rFonts w:hint="eastAsia"/>
        </w:rPr>
        <w:t>实施</w:t>
      </w:r>
    </w:p>
    <w:p w14:paraId="56C5E277">
      <w:pPr>
        <w:pStyle w:val="215"/>
        <w:framePr w:h="584" w:hRule="exact" w:hSpace="181" w:vSpace="181" w:y="15027"/>
        <w:rPr>
          <w:rFonts w:hAnsi="黑体"/>
        </w:rPr>
      </w:pPr>
      <w:r>
        <w:rPr>
          <w:rFonts w:hAnsi="黑体"/>
          <w:w w:val="100"/>
          <w:sz w:val="28"/>
        </w:rPr>
        <w:fldChar w:fldCharType="begin">
          <w:ffData>
            <w:name w:val="fm"/>
            <w:enabled/>
            <w:calcOnExit w:val="0"/>
            <w:textInput/>
          </w:ffData>
        </w:fldChar>
      </w:r>
      <w:bookmarkStart w:id="27"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辽宁省市场监督局</w:t>
      </w:r>
      <w:r>
        <w:rPr>
          <w:rFonts w:hAnsi="黑体"/>
          <w:w w:val="100"/>
          <w:sz w:val="28"/>
        </w:rPr>
        <w:fldChar w:fldCharType="end"/>
      </w:r>
      <w:bookmarkEnd w:id="27"/>
      <w:r>
        <w:rPr>
          <w:rFonts w:ascii="Times New Roman"/>
          <w:w w:val="100"/>
          <w:sz w:val="28"/>
        </w:rPr>
        <w:t>  </w:t>
      </w:r>
      <w:r>
        <w:rPr>
          <w:rStyle w:val="62"/>
          <w:rFonts w:hint="eastAsia" w:hAnsi="黑体"/>
          <w:position w:val="0"/>
        </w:rPr>
        <w:t>发</w:t>
      </w:r>
      <w:r>
        <w:rPr>
          <w:rStyle w:val="62"/>
          <w:rFonts w:hint="eastAsia" w:hAnsi="黑体"/>
          <w:spacing w:val="0"/>
          <w:position w:val="0"/>
        </w:rPr>
        <w:t>布</w:t>
      </w:r>
    </w:p>
    <w:p w14:paraId="04E63FDA">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720"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0373CA8F">
      <w:pPr>
        <w:pStyle w:val="160"/>
        <w:bidi w:val="0"/>
        <w:spacing w:before="560"/>
        <w:rPr>
          <w:rFonts w:hint="eastAsia"/>
          <w:lang w:eastAsia="zh-CN"/>
        </w:rPr>
      </w:pPr>
      <w:bookmarkStart w:id="28" w:name="BookMark1"/>
      <w:bookmarkStart w:id="29" w:name="_Toc12847"/>
      <w:bookmarkStart w:id="30" w:name="_Toc7708"/>
      <w:bookmarkStart w:id="31" w:name="_Toc9243"/>
      <w:bookmarkStart w:id="32" w:name="_Toc2750"/>
      <w:r>
        <w:rPr>
          <w:rFonts w:hint="eastAsia"/>
          <w:spacing w:val="320"/>
          <w:lang w:eastAsia="zh-CN"/>
        </w:rPr>
        <w:t>目</w:t>
      </w:r>
      <w:r>
        <w:rPr>
          <w:rFonts w:hint="eastAsia"/>
          <w:lang w:eastAsia="zh-CN"/>
        </w:rPr>
        <w:t>次</w:t>
      </w:r>
    </w:p>
    <w:p w14:paraId="5C97921B">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TOC \o "1-3" \h \u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_Toc5995 </w:instrText>
      </w:r>
      <w:r>
        <w:rPr>
          <w:rFonts w:hint="eastAsia" w:ascii="宋体" w:hAnsi="宋体" w:eastAsia="宋体" w:cs="宋体"/>
          <w:spacing w:val="0"/>
          <w:lang w:eastAsia="zh-CN"/>
        </w:rPr>
        <w:fldChar w:fldCharType="separate"/>
      </w:r>
      <w:r>
        <w:rPr>
          <w:rFonts w:hint="eastAsia" w:ascii="宋体" w:hAnsi="宋体" w:eastAsia="宋体" w:cs="宋体"/>
          <w:spacing w:val="0"/>
          <w:lang w:val="fr-FR"/>
        </w:rPr>
        <w:t>DB</w:t>
      </w:r>
      <w:r>
        <w:rPr>
          <w:rFonts w:hint="eastAsia" w:ascii="宋体" w:hAnsi="宋体" w:eastAsia="宋体" w:cs="宋体"/>
          <w:spacing w:val="0"/>
          <w:lang w:val="fr-FR" w:eastAsia="zh-CN"/>
        </w:rPr>
        <w:t xml:space="preserve"> </w:t>
      </w:r>
      <w:r>
        <w:rPr>
          <w:rFonts w:hint="eastAsia" w:ascii="宋体" w:hAnsi="宋体" w:eastAsia="宋体" w:cs="宋体"/>
          <w:spacing w:val="0"/>
          <w:lang w:val="en-US" w:eastAsia="zh-CN"/>
        </w:rPr>
        <w:t xml:space="preserve"> 21</w:t>
      </w:r>
      <w:r>
        <w:rPr>
          <w:rFonts w:hint="eastAsia" w:ascii="宋体" w:hAnsi="宋体" w:eastAsia="宋体" w:cs="宋体"/>
          <w:spacing w:val="0"/>
          <w:lang w:val="fr-FR"/>
        </w:rPr>
        <w:t>/T XXXX—XXXX</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_Toc5995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B28BFA6">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_Toc10435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_Toc10435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3856B2D">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_Toc3740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1</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_Toc3740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5C4B79FE">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_Toc24031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2</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_Toc24031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17AFFA1">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_Toc16992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3</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szCs w:val="21"/>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_Toc16992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6D54568">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_Toc24564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4</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lang w:val="en-US" w:eastAsia="zh-CN"/>
        </w:rPr>
        <w:t>基本要求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_Toc24564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5EA84E72">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_Toc8221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4.1</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lang w:val="en-US" w:eastAsia="zh-CN"/>
        </w:rPr>
        <w:t>培训原则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_Toc8221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0B9569EA">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_Toc26211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4.2</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lang w:val="en-US" w:eastAsia="zh-CN"/>
        </w:rPr>
        <w:t>培训对象</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_Toc26211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B93D6BC">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_Toc19204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4.3</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lang w:val="en-US" w:eastAsia="zh-CN"/>
        </w:rPr>
        <w:t>场地与设备设施</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_Toc19204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31BA23E0">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_Toc21434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4.4</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lang w:val="en-US" w:eastAsia="zh-CN"/>
        </w:rPr>
        <w:t>师资要求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_Toc21434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23736908">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_Toc16126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5</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lang w:val="en-US" w:eastAsia="zh-CN"/>
        </w:rPr>
        <w:t>培训内容</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_Toc16126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5C5CD7F">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_Toc12654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6</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lang w:val="en-US" w:eastAsia="zh-CN"/>
        </w:rPr>
        <w:t>培训课时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_Toc12654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FF83FF0">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_Toc12310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7</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lang w:val="en-US" w:eastAsia="zh-CN"/>
        </w:rPr>
        <w:t>考核内容与要求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_Toc12310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62F3538D">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_Toc6690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8</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lang w:val="en-US" w:eastAsia="zh-CN"/>
        </w:rPr>
        <w:t>管理要求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_Toc6690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BB62F84">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_Toc12834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9</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lang w:val="en-US" w:eastAsia="zh-CN"/>
        </w:rPr>
        <w:t>评价与持续改进</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_Toc12834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0D689D8">
      <w:pPr>
        <w:pStyle w:val="160"/>
        <w:bidi w:val="0"/>
        <w:spacing w:before="0" w:after="0" w:afterLines="0"/>
        <w:rPr>
          <w:rFonts w:hint="eastAsia"/>
          <w:spacing w:val="0"/>
          <w:lang w:eastAsia="zh-CN"/>
        </w:rPr>
        <w:sectPr>
          <w:headerReference r:id="rId10" w:type="default"/>
          <w:footerReference r:id="rId12" w:type="default"/>
          <w:headerReference r:id="rId11" w:type="even"/>
          <w:footerReference r:id="rId13" w:type="even"/>
          <w:pgSz w:w="11906" w:h="16838"/>
          <w:pgMar w:top="1928" w:right="1134" w:bottom="1134" w:left="1134" w:header="1418" w:footer="1134" w:gutter="283"/>
          <w:pgNumType w:fmt="upperRoman" w:start="1"/>
          <w:cols w:space="720" w:num="1"/>
          <w:formProt w:val="0"/>
          <w:rtlGutter w:val="0"/>
          <w:docGrid w:type="lines" w:linePitch="316" w:charSpace="0"/>
        </w:sectPr>
      </w:pPr>
      <w:r>
        <w:rPr>
          <w:rFonts w:hint="eastAsia" w:ascii="宋体" w:hAnsi="宋体" w:eastAsia="宋体" w:cs="宋体"/>
          <w:spacing w:val="0"/>
          <w:lang w:eastAsia="zh-CN"/>
        </w:rPr>
        <w:fldChar w:fldCharType="end"/>
      </w:r>
    </w:p>
    <w:bookmarkEnd w:id="28"/>
    <w:p w14:paraId="2846A2F3">
      <w:pPr>
        <w:pStyle w:val="146"/>
        <w:keepNext w:val="0"/>
        <w:keepLines w:val="0"/>
        <w:pageBreakBefore w:val="0"/>
        <w:widowControl/>
        <w:kinsoku/>
        <w:wordWrap/>
        <w:overflowPunct/>
        <w:topLinePunct w:val="0"/>
        <w:autoSpaceDE/>
        <w:autoSpaceDN/>
        <w:bidi w:val="0"/>
        <w:adjustRightInd/>
        <w:snapToGrid/>
        <w:spacing w:before="1040"/>
        <w:textAlignment w:val="auto"/>
        <w:rPr>
          <w:rFonts w:hint="eastAsia"/>
          <w:lang w:eastAsia="zh-CN"/>
        </w:rPr>
      </w:pPr>
      <w:bookmarkStart w:id="33" w:name="_Toc10435"/>
      <w:bookmarkStart w:id="34" w:name="BookMark2"/>
      <w:r>
        <w:rPr>
          <w:rFonts w:hint="eastAsia"/>
          <w:spacing w:val="320"/>
          <w:lang w:eastAsia="zh-CN"/>
        </w:rPr>
        <w:t>前</w:t>
      </w:r>
      <w:r>
        <w:rPr>
          <w:rFonts w:hint="eastAsia"/>
          <w:lang w:eastAsia="zh-CN"/>
        </w:rPr>
        <w:t>言</w:t>
      </w:r>
      <w:bookmarkEnd w:id="29"/>
      <w:bookmarkEnd w:id="30"/>
      <w:bookmarkEnd w:id="31"/>
      <w:bookmarkEnd w:id="32"/>
      <w:bookmarkEnd w:id="33"/>
    </w:p>
    <w:p w14:paraId="23BFB33F">
      <w:pPr>
        <w:pStyle w:val="51"/>
        <w:bidi w:val="0"/>
        <w:rPr>
          <w:rFonts w:hint="eastAsia"/>
          <w:lang w:eastAsia="zh-CN"/>
        </w:rPr>
      </w:pPr>
      <w:r>
        <w:rPr>
          <w:rFonts w:hint="eastAsia"/>
          <w:lang w:eastAsia="zh-CN"/>
        </w:rPr>
        <w:t>本文件按照GB/T 1.1—2020《标准化工作导则  第1部分：标准化文件的结构和起草规则》的规定起草。</w:t>
      </w:r>
    </w:p>
    <w:p w14:paraId="5C12370B">
      <w:pPr>
        <w:pStyle w:val="51"/>
        <w:bidi w:val="0"/>
        <w:rPr>
          <w:rFonts w:hint="eastAsia"/>
          <w:lang w:eastAsia="zh-CN"/>
        </w:rPr>
      </w:pPr>
      <w:r>
        <w:rPr>
          <w:rFonts w:hint="eastAsia"/>
          <w:lang w:eastAsia="zh-CN"/>
        </w:rPr>
        <w:t>本文件由</w:t>
      </w:r>
      <w:r>
        <w:rPr>
          <w:rFonts w:hint="eastAsia"/>
          <w:lang w:val="en-US" w:eastAsia="zh-CN"/>
        </w:rPr>
        <w:t>沈阳市安宁医院</w:t>
      </w:r>
      <w:r>
        <w:rPr>
          <w:rFonts w:hint="eastAsia"/>
          <w:lang w:eastAsia="zh-CN"/>
        </w:rPr>
        <w:t>提出。</w:t>
      </w:r>
    </w:p>
    <w:p w14:paraId="4745323D">
      <w:pPr>
        <w:pStyle w:val="51"/>
        <w:bidi w:val="0"/>
        <w:rPr>
          <w:rFonts w:hint="eastAsia"/>
          <w:lang w:eastAsia="zh-CN"/>
        </w:rPr>
      </w:pPr>
      <w:r>
        <w:rPr>
          <w:rFonts w:hint="eastAsia"/>
          <w:lang w:eastAsia="zh-CN"/>
        </w:rPr>
        <w:t>本文件由</w:t>
      </w:r>
      <w:r>
        <w:rPr>
          <w:rFonts w:hint="eastAsia"/>
          <w:lang w:val="en-US" w:eastAsia="zh-CN"/>
        </w:rPr>
        <w:t>辽宁省人力资源和社会保障厅</w:t>
      </w:r>
      <w:r>
        <w:rPr>
          <w:rFonts w:hint="eastAsia"/>
          <w:lang w:eastAsia="zh-CN"/>
        </w:rPr>
        <w:t>归口。</w:t>
      </w:r>
    </w:p>
    <w:p w14:paraId="71B3DE61">
      <w:pPr>
        <w:pStyle w:val="51"/>
        <w:bidi w:val="0"/>
        <w:rPr>
          <w:rFonts w:hint="default"/>
          <w:lang w:val="en-US" w:eastAsia="zh-CN"/>
        </w:rPr>
      </w:pPr>
      <w:r>
        <w:rPr>
          <w:rFonts w:hint="eastAsia"/>
          <w:lang w:eastAsia="zh-CN"/>
        </w:rPr>
        <w:t>本文件起草单位：沈阳市安宁医院、</w:t>
      </w:r>
      <w:r>
        <w:rPr>
          <w:rFonts w:hint="eastAsia"/>
          <w:lang w:val="en-US" w:eastAsia="zh-CN"/>
        </w:rPr>
        <w:t>沈阳市精神卫生中心、</w:t>
      </w:r>
      <w:r>
        <w:rPr>
          <w:rFonts w:hint="eastAsia"/>
          <w:lang w:eastAsia="zh-CN"/>
        </w:rPr>
        <w:t>辽宁省金秋医院、</w:t>
      </w:r>
      <w:r>
        <w:rPr>
          <w:rFonts w:hint="eastAsia"/>
          <w:lang w:val="en-US" w:eastAsia="zh-CN"/>
        </w:rPr>
        <w:t>锦州医科大学、沈阳七三九医院、</w:t>
      </w:r>
      <w:r>
        <w:rPr>
          <w:rFonts w:hint="eastAsia"/>
          <w:lang w:eastAsia="zh-CN"/>
        </w:rPr>
        <w:t>辽宁省</w:t>
      </w:r>
      <w:r>
        <w:rPr>
          <w:rFonts w:hint="eastAsia"/>
          <w:lang w:val="en-US" w:eastAsia="zh-CN"/>
        </w:rPr>
        <w:t>医药</w:t>
      </w:r>
      <w:r>
        <w:rPr>
          <w:rFonts w:hint="eastAsia"/>
          <w:lang w:eastAsia="zh-CN"/>
        </w:rPr>
        <w:t>职业学院、沈阳职业技术学院、营口职业技术学院、</w:t>
      </w:r>
      <w:r>
        <w:rPr>
          <w:rFonts w:hint="eastAsia"/>
          <w:lang w:val="en-US" w:eastAsia="zh-CN"/>
        </w:rPr>
        <w:t>大连职业技术学院、铁岭卫生职业学院、江汉大学、辽宁省健康产业集团抚矿胜利医院。</w:t>
      </w:r>
    </w:p>
    <w:p w14:paraId="21208A15">
      <w:pPr>
        <w:pStyle w:val="51"/>
        <w:bidi w:val="0"/>
        <w:rPr>
          <w:rFonts w:hint="default"/>
          <w:lang w:val="en-US" w:eastAsia="zh-CN"/>
        </w:rPr>
      </w:pPr>
      <w:r>
        <w:rPr>
          <w:rFonts w:hint="eastAsia"/>
          <w:lang w:eastAsia="zh-CN"/>
        </w:rPr>
        <w:t>本文件主要起草人：高德江</w:t>
      </w:r>
      <w:r>
        <w:rPr>
          <w:rFonts w:hint="eastAsia"/>
          <w:lang w:val="en-US" w:eastAsia="zh-CN"/>
        </w:rPr>
        <w:t>、刘哲枢、党雪、赵静华、潘国良、戴伟、张会君、王敏、孙莎莎、王星歌、王圆圆、张越、侯晓霞、</w:t>
      </w:r>
      <w:r>
        <w:rPr>
          <w:rFonts w:hint="eastAsia"/>
          <w:lang w:eastAsia="zh-CN"/>
        </w:rPr>
        <w:t>姜琳琳、高淑敏、朱红梅、方子乔、曲立新、颜浩、潘宁宁、石悦、</w:t>
      </w:r>
      <w:r>
        <w:rPr>
          <w:rFonts w:hint="eastAsia"/>
          <w:lang w:val="en-US" w:eastAsia="zh-CN"/>
        </w:rPr>
        <w:t>徐欢。</w:t>
      </w:r>
    </w:p>
    <w:p w14:paraId="3ABC4BEB">
      <w:pPr>
        <w:pStyle w:val="51"/>
        <w:bidi w:val="0"/>
        <w:rPr>
          <w:rFonts w:hint="eastAsia"/>
          <w:lang w:eastAsia="zh-CN"/>
        </w:rPr>
        <w:sectPr>
          <w:pgSz w:w="11906" w:h="16838"/>
          <w:pgMar w:top="1928" w:right="1134" w:bottom="1134" w:left="1134" w:header="1418" w:footer="1134" w:gutter="283"/>
          <w:pgNumType w:fmt="upperRoman"/>
          <w:cols w:space="720" w:num="1"/>
          <w:formProt w:val="0"/>
          <w:rtlGutter w:val="0"/>
          <w:docGrid w:type="lines" w:linePitch="316" w:charSpace="0"/>
        </w:sectPr>
      </w:pPr>
    </w:p>
    <w:bookmarkEnd w:id="34"/>
    <w:p w14:paraId="299E634A">
      <w:pPr>
        <w:spacing w:line="20" w:lineRule="exact"/>
        <w:jc w:val="center"/>
        <w:rPr>
          <w:rFonts w:ascii="黑体" w:hAnsi="黑体" w:eastAsia="黑体"/>
          <w:sz w:val="32"/>
          <w:szCs w:val="32"/>
        </w:rPr>
      </w:pPr>
      <w:bookmarkStart w:id="35" w:name="BookMark4"/>
    </w:p>
    <w:p w14:paraId="42A5A341">
      <w:pPr>
        <w:spacing w:line="20" w:lineRule="exact"/>
        <w:jc w:val="center"/>
        <w:rPr>
          <w:rFonts w:ascii="黑体" w:hAnsi="黑体" w:eastAsia="黑体"/>
          <w:sz w:val="32"/>
          <w:szCs w:val="32"/>
        </w:rPr>
      </w:pPr>
    </w:p>
    <w:p w14:paraId="1DE426BE">
      <w:pPr>
        <w:pStyle w:val="77"/>
        <w:bidi w:val="0"/>
        <w:spacing w:before="317" w:beforeLines="100" w:after="696" w:afterLines="220"/>
      </w:pPr>
      <w:bookmarkStart w:id="36" w:name="_Toc3127"/>
      <w:bookmarkStart w:id="37" w:name="_Toc10753"/>
      <w:bookmarkStart w:id="38" w:name="NEW_STAND_NAME"/>
      <w:r>
        <w:rPr>
          <w:rFonts w:hint="default"/>
          <w:lang w:val="en-US" w:eastAsia="zh-CN"/>
        </w:rPr>
        <w:fldChar w:fldCharType="begin">
          <w:ffData>
            <w:name w:val="NEW_STAND_NAME"/>
            <w:enabled/>
            <w:calcOnExit w:val="0"/>
            <w:textInput>
              <w:default w:val="点击此处添加标准名称"/>
            </w:textInput>
          </w:ffData>
        </w:fldChar>
      </w:r>
      <w:r>
        <w:rPr>
          <w:rFonts w:hint="default"/>
          <w:lang w:val="en-US" w:eastAsia="zh-CN"/>
        </w:rPr>
        <w:instrText xml:space="preserve">FORMTEXT</w:instrText>
      </w:r>
      <w:r>
        <w:rPr>
          <w:rFonts w:hint="default"/>
          <w:lang w:val="en-US" w:eastAsia="zh-CN"/>
        </w:rPr>
        <w:fldChar w:fldCharType="separate"/>
      </w:r>
      <w:r>
        <w:rPr>
          <w:rFonts w:hint="default"/>
          <w:lang w:val="en-US" w:eastAsia="zh-CN"/>
        </w:rPr>
        <w:t>健康照护师（长期照护师）培训规范</w:t>
      </w:r>
      <w:r>
        <w:rPr>
          <w:rFonts w:hint="default"/>
          <w:lang w:val="en-US" w:eastAsia="zh-CN"/>
        </w:rPr>
        <w:fldChar w:fldCharType="end"/>
      </w:r>
      <w:bookmarkEnd w:id="36"/>
      <w:bookmarkEnd w:id="37"/>
    </w:p>
    <w:bookmarkEnd w:id="38"/>
    <w:p w14:paraId="3C4F8177">
      <w:pPr>
        <w:pStyle w:val="71"/>
        <w:spacing w:before="312" w:after="312"/>
      </w:pPr>
      <w:bookmarkStart w:id="39" w:name="_Toc10119"/>
      <w:bookmarkStart w:id="40" w:name="_Toc17001"/>
      <w:bookmarkStart w:id="41" w:name="_Toc26718930"/>
      <w:bookmarkStart w:id="42" w:name="_Toc24884211"/>
      <w:bookmarkStart w:id="43" w:name="_Toc17233333"/>
      <w:bookmarkStart w:id="44" w:name="_Toc17233325"/>
      <w:bookmarkStart w:id="45" w:name="_Toc26986530"/>
      <w:bookmarkStart w:id="46" w:name="_Toc7615"/>
      <w:bookmarkStart w:id="47" w:name="_Toc26986771"/>
      <w:bookmarkStart w:id="48" w:name="_Toc29675"/>
      <w:bookmarkStart w:id="49" w:name="_Toc26648465"/>
      <w:bookmarkStart w:id="50" w:name="_Toc4357"/>
      <w:bookmarkStart w:id="51" w:name="_Toc30591"/>
      <w:bookmarkStart w:id="52" w:name="_Toc9593"/>
      <w:bookmarkStart w:id="53" w:name="_Toc3740"/>
      <w:bookmarkStart w:id="54" w:name="_Toc24884218"/>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B4E9632">
      <w:pPr>
        <w:pStyle w:val="51"/>
        <w:ind w:firstLine="420"/>
        <w:rPr>
          <w:rFonts w:hint="eastAsia"/>
          <w:lang w:eastAsia="zh-CN"/>
        </w:rPr>
      </w:pPr>
      <w:bookmarkStart w:id="55" w:name="_Toc26648466"/>
      <w:bookmarkStart w:id="56" w:name="_Toc17233334"/>
      <w:bookmarkStart w:id="57" w:name="_Toc24884219"/>
      <w:bookmarkStart w:id="58" w:name="_Toc17233326"/>
      <w:bookmarkStart w:id="59" w:name="_Toc24884212"/>
      <w:r>
        <w:rPr>
          <w:rFonts w:hint="eastAsia"/>
          <w:lang w:val="en-US" w:eastAsia="zh-CN"/>
        </w:rPr>
        <w:t>本</w:t>
      </w:r>
      <w:r>
        <w:rPr>
          <w:rFonts w:hint="eastAsia"/>
          <w:lang w:eastAsia="zh-CN"/>
        </w:rPr>
        <w:t>文件规定了健康照护师（长期照护师）的术语和定义、基本要求、</w:t>
      </w:r>
      <w:r>
        <w:rPr>
          <w:rFonts w:hint="eastAsia"/>
          <w:lang w:val="en-US" w:eastAsia="zh-CN"/>
        </w:rPr>
        <w:t>培训</w:t>
      </w:r>
      <w:r>
        <w:rPr>
          <w:rFonts w:hint="eastAsia"/>
          <w:lang w:eastAsia="zh-CN"/>
        </w:rPr>
        <w:t>内容、</w:t>
      </w:r>
      <w:r>
        <w:rPr>
          <w:rFonts w:hint="eastAsia"/>
          <w:lang w:val="en-US" w:eastAsia="zh-CN"/>
        </w:rPr>
        <w:t>培训课时</w:t>
      </w:r>
      <w:r>
        <w:rPr>
          <w:rFonts w:hint="eastAsia"/>
          <w:lang w:eastAsia="zh-CN"/>
        </w:rPr>
        <w:t>、</w:t>
      </w:r>
      <w:r>
        <w:rPr>
          <w:rFonts w:hint="eastAsia"/>
          <w:lang w:val="en-US" w:eastAsia="zh-CN"/>
        </w:rPr>
        <w:t>考核内容与要求、管理要求、评价</w:t>
      </w:r>
      <w:r>
        <w:rPr>
          <w:rFonts w:hint="eastAsia"/>
          <w:lang w:eastAsia="zh-CN"/>
        </w:rPr>
        <w:t>与</w:t>
      </w:r>
      <w:r>
        <w:rPr>
          <w:rFonts w:hint="eastAsia"/>
          <w:lang w:val="en-US" w:eastAsia="zh-CN"/>
        </w:rPr>
        <w:t>持续改进</w:t>
      </w:r>
      <w:r>
        <w:rPr>
          <w:rFonts w:hint="eastAsia"/>
          <w:lang w:eastAsia="zh-CN"/>
        </w:rPr>
        <w:t>。</w:t>
      </w:r>
    </w:p>
    <w:p w14:paraId="3641B10A">
      <w:pPr>
        <w:pStyle w:val="51"/>
        <w:ind w:firstLine="420"/>
        <w:rPr>
          <w:rFonts w:hint="eastAsia"/>
          <w:lang w:eastAsia="zh-CN"/>
        </w:rPr>
      </w:pPr>
      <w:r>
        <w:rPr>
          <w:rFonts w:hint="eastAsia"/>
          <w:lang w:val="en-US" w:eastAsia="zh-CN"/>
        </w:rPr>
        <w:t>本</w:t>
      </w:r>
      <w:r>
        <w:rPr>
          <w:rFonts w:hint="eastAsia"/>
          <w:lang w:eastAsia="zh-CN"/>
        </w:rPr>
        <w:t>文件适用于辽宁省健康照护师（长期照护师）的培训</w:t>
      </w:r>
      <w:r>
        <w:rPr>
          <w:rFonts w:hint="eastAsia"/>
          <w:lang w:val="en-US" w:eastAsia="zh-CN"/>
        </w:rPr>
        <w:t>机构</w:t>
      </w:r>
      <w:r>
        <w:rPr>
          <w:rFonts w:hint="eastAsia"/>
          <w:lang w:eastAsia="zh-CN"/>
        </w:rPr>
        <w:t>。</w:t>
      </w:r>
    </w:p>
    <w:p w14:paraId="57CFF596">
      <w:pPr>
        <w:pStyle w:val="71"/>
        <w:spacing w:before="312" w:after="312"/>
      </w:pPr>
      <w:bookmarkStart w:id="60" w:name="_Toc6015"/>
      <w:bookmarkStart w:id="61" w:name="_Toc13058"/>
      <w:bookmarkStart w:id="62" w:name="_Toc26719"/>
      <w:bookmarkStart w:id="63" w:name="_Toc26986772"/>
      <w:bookmarkStart w:id="64" w:name="_Toc24947"/>
      <w:bookmarkStart w:id="65" w:name="_Toc13678"/>
      <w:bookmarkStart w:id="66" w:name="_Toc26718931"/>
      <w:bookmarkStart w:id="67" w:name="_Toc31856"/>
      <w:bookmarkStart w:id="68" w:name="_Toc24031"/>
      <w:bookmarkStart w:id="69" w:name="_Toc12306"/>
      <w:bookmarkStart w:id="70" w:name="_Toc26986531"/>
      <w:r>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8EA2091">
      <w:pPr>
        <w:pStyle w:val="5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F4E441C">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GZB 4-14-01-03 健康照护师（长期照护师）(2024年版)。</w:t>
      </w:r>
    </w:p>
    <w:p w14:paraId="54BA4152">
      <w:pPr>
        <w:keepNext w:val="0"/>
        <w:keepLines w:val="0"/>
        <w:widowControl/>
        <w:suppressLineNumbers w:val="0"/>
        <w:ind w:firstLine="420" w:firstLineChars="200"/>
        <w:jc w:val="left"/>
      </w:pPr>
      <w:r>
        <w:rPr>
          <w:rFonts w:hint="eastAsia" w:ascii="宋体" w:hAnsi="宋体" w:cs="宋体"/>
          <w:color w:val="000000"/>
          <w:kern w:val="0"/>
          <w:sz w:val="21"/>
          <w:szCs w:val="21"/>
          <w:lang w:val="en-US" w:eastAsia="zh-CN" w:bidi="ar"/>
        </w:rPr>
        <w:t>T</w:t>
      </w:r>
      <w:r>
        <w:rPr>
          <w:rFonts w:hint="default" w:ascii="宋体" w:hAnsi="宋体" w:cs="宋体"/>
          <w:color w:val="000000"/>
          <w:kern w:val="0"/>
          <w:sz w:val="21"/>
          <w:szCs w:val="21"/>
          <w:lang w:val="en-US" w:eastAsia="zh-CN" w:bidi="ar"/>
        </w:rPr>
        <w:t>/CGSS</w:t>
      </w:r>
      <w:r>
        <w:rPr>
          <w:rFonts w:hint="eastAsia" w:ascii="宋体" w:hAnsi="宋体" w:cs="宋体"/>
          <w:color w:val="000000"/>
          <w:kern w:val="0"/>
          <w:sz w:val="21"/>
          <w:szCs w:val="21"/>
          <w:lang w:val="en-US" w:eastAsia="zh-CN" w:bidi="ar"/>
        </w:rPr>
        <w:t>001—2020 老年健康照护师规范。</w:t>
      </w:r>
    </w:p>
    <w:p w14:paraId="68849AC6">
      <w:pPr>
        <w:pStyle w:val="71"/>
        <w:spacing w:before="312" w:after="312"/>
      </w:pPr>
      <w:bookmarkStart w:id="71" w:name="_Toc11690"/>
      <w:bookmarkStart w:id="72" w:name="_Toc16654"/>
      <w:bookmarkStart w:id="73" w:name="_Toc15820"/>
      <w:bookmarkStart w:id="74" w:name="_Toc22652"/>
      <w:bookmarkStart w:id="75" w:name="_Toc8906"/>
      <w:bookmarkStart w:id="76" w:name="_Toc13949"/>
      <w:bookmarkStart w:id="77" w:name="_Toc16992"/>
      <w:bookmarkStart w:id="78" w:name="_Toc18988"/>
      <w:r>
        <w:rPr>
          <w:rFonts w:hint="eastAsia"/>
          <w:szCs w:val="21"/>
        </w:rPr>
        <w:t>术语和定义</w:t>
      </w:r>
      <w:bookmarkEnd w:id="71"/>
      <w:bookmarkEnd w:id="72"/>
      <w:bookmarkEnd w:id="73"/>
      <w:bookmarkEnd w:id="74"/>
      <w:bookmarkEnd w:id="75"/>
      <w:bookmarkEnd w:id="76"/>
      <w:bookmarkEnd w:id="77"/>
      <w:bookmarkEnd w:id="78"/>
    </w:p>
    <w:p w14:paraId="21E63A73">
      <w:pPr>
        <w:pStyle w:val="157"/>
        <w:bidi w:val="0"/>
        <w:spacing w:after="0" w:afterLines="0"/>
        <w:ind w:left="420" w:hanging="420" w:hangingChars="200"/>
        <w:rPr>
          <w:rFonts w:hint="eastAsia"/>
          <w:lang w:eastAsia="zh-CN"/>
        </w:rPr>
      </w:pPr>
      <w:r>
        <w:rPr>
          <w:rFonts w:hint="eastAsia"/>
          <w:lang w:eastAsia="zh-CN"/>
        </w:rPr>
        <w:br w:type="textWrapping"/>
      </w:r>
      <w:r>
        <w:rPr>
          <w:rFonts w:hint="eastAsia"/>
          <w:lang w:val="en-US" w:eastAsia="zh-CN"/>
        </w:rPr>
        <w:t xml:space="preserve">健康照护师 </w:t>
      </w:r>
      <w:r>
        <w:rPr>
          <w:rFonts w:hint="eastAsia" w:eastAsia="黑体"/>
          <w:szCs w:val="28"/>
        </w:rPr>
        <w:t>Health Caregiver</w:t>
      </w:r>
    </w:p>
    <w:p w14:paraId="3845954C">
      <w:pPr>
        <w:pStyle w:val="51"/>
        <w:rPr>
          <w:rFonts w:hint="eastAsia"/>
          <w:lang w:val="en-US" w:eastAsia="zh-CN"/>
        </w:rPr>
      </w:pPr>
      <w:r>
        <w:rPr>
          <w:rFonts w:hint="eastAsia"/>
          <w:lang w:val="en-US" w:eastAsia="zh-CN"/>
        </w:rPr>
        <w:t>运用基本医学护理知识与技能，从事家庭、医院、社区及长期护理服务机构等场所照护对象的健康照护及生活料理服务的人员。</w:t>
      </w:r>
    </w:p>
    <w:p w14:paraId="1D0B9240">
      <w:pPr>
        <w:pStyle w:val="157"/>
        <w:bidi w:val="0"/>
        <w:spacing w:after="0" w:afterLines="0"/>
        <w:ind w:left="420" w:hanging="420" w:hangingChars="200"/>
        <w:rPr>
          <w:rFonts w:hint="default"/>
          <w:lang w:val="en-US" w:eastAsia="zh-CN"/>
        </w:rPr>
      </w:pPr>
      <w:r>
        <w:rPr>
          <w:rFonts w:hint="default"/>
          <w:lang w:val="en-US" w:eastAsia="zh-CN"/>
        </w:rPr>
        <w:br w:type="textWrapping"/>
      </w:r>
      <w:r>
        <w:rPr>
          <w:rFonts w:hint="eastAsia"/>
          <w:lang w:val="en-US" w:eastAsia="zh-CN"/>
        </w:rPr>
        <w:t xml:space="preserve">长期照护师 </w:t>
      </w:r>
      <w:r>
        <w:rPr>
          <w:rFonts w:hint="eastAsia" w:eastAsia="黑体"/>
          <w:szCs w:val="28"/>
        </w:rPr>
        <w:t>Long-term Caregiver</w:t>
      </w:r>
      <w:r>
        <w:rPr>
          <w:rFonts w:hint="eastAsia"/>
          <w:lang w:val="en-US" w:eastAsia="zh-CN"/>
        </w:rPr>
        <w:t xml:space="preserve"> </w:t>
      </w:r>
    </w:p>
    <w:p w14:paraId="31E3204C">
      <w:pPr>
        <w:pStyle w:val="51"/>
        <w:rPr>
          <w:rFonts w:hint="default"/>
          <w:lang w:val="en-US" w:eastAsia="zh-CN"/>
        </w:rPr>
      </w:pPr>
      <w:r>
        <w:rPr>
          <w:rFonts w:hint="eastAsia"/>
          <w:lang w:val="en-US" w:eastAsia="zh-CN"/>
        </w:rPr>
        <w:t>运用基本生活照料及护理知识、技能，在家庭、社区、养老机构、医疗机构等场所，为享受长期护理保险待遇人员等人群提供基本生活照料及与之密切相关的医疗护理、功能维护、心理照护等服务的从业人员。</w:t>
      </w:r>
    </w:p>
    <w:p w14:paraId="04245F5E">
      <w:pPr>
        <w:pStyle w:val="71"/>
        <w:bidi w:val="0"/>
      </w:pPr>
      <w:bookmarkStart w:id="79" w:name="_Toc26986532"/>
      <w:bookmarkEnd w:id="79"/>
      <w:bookmarkStart w:id="80" w:name="_Toc5790"/>
      <w:bookmarkStart w:id="81" w:name="_Toc7682"/>
      <w:bookmarkStart w:id="82" w:name="_Toc6801"/>
      <w:bookmarkStart w:id="83" w:name="_Toc24564"/>
      <w:r>
        <w:rPr>
          <w:rFonts w:hint="eastAsia"/>
          <w:lang w:val="en-US" w:eastAsia="zh-CN"/>
        </w:rPr>
        <w:t>基本要求</w:t>
      </w:r>
      <w:bookmarkEnd w:id="80"/>
      <w:bookmarkEnd w:id="81"/>
      <w:bookmarkEnd w:id="82"/>
      <w:bookmarkEnd w:id="83"/>
    </w:p>
    <w:p w14:paraId="06EFCF60">
      <w:pPr>
        <w:pStyle w:val="82"/>
        <w:bidi w:val="0"/>
      </w:pPr>
      <w:bookmarkStart w:id="84" w:name="_Toc3529"/>
      <w:bookmarkStart w:id="85" w:name="_Toc8221"/>
      <w:r>
        <w:rPr>
          <w:rFonts w:hint="eastAsia"/>
          <w:lang w:val="en-US" w:eastAsia="zh-CN"/>
        </w:rPr>
        <w:t>培训原则</w:t>
      </w:r>
      <w:bookmarkEnd w:id="84"/>
      <w:bookmarkEnd w:id="85"/>
    </w:p>
    <w:p w14:paraId="771DF6DF">
      <w:pPr>
        <w:pStyle w:val="96"/>
        <w:bidi w:val="0"/>
      </w:pPr>
      <w:r>
        <w:rPr>
          <w:rFonts w:hint="eastAsia" w:ascii="宋体" w:hAnsi="宋体" w:cs="宋体"/>
          <w:color w:val="000000"/>
          <w:kern w:val="0"/>
          <w:sz w:val="21"/>
          <w:szCs w:val="21"/>
          <w:lang w:val="en-US" w:eastAsia="zh-CN" w:bidi="ar"/>
        </w:rPr>
        <w:t>职业道德与基础知识相结合，注重培养健康照护师（长期照护师）的思想品质及职业道德素养。</w:t>
      </w:r>
    </w:p>
    <w:p w14:paraId="3C7D53A9">
      <w:pPr>
        <w:pStyle w:val="96"/>
        <w:bidi w:val="0"/>
      </w:pPr>
      <w:r>
        <w:rPr>
          <w:rFonts w:hint="eastAsia" w:ascii="宋体" w:hAnsi="宋体" w:cs="宋体"/>
          <w:color w:val="000000"/>
          <w:kern w:val="0"/>
          <w:sz w:val="21"/>
          <w:szCs w:val="21"/>
          <w:lang w:val="en-US" w:eastAsia="zh-CN" w:bidi="ar"/>
        </w:rPr>
        <w:t>理论与实践相结合，强化健康照护师（长期照护师）服务的基本理论、基础知识与专业技能。</w:t>
      </w:r>
    </w:p>
    <w:p w14:paraId="7FC511D4">
      <w:pPr>
        <w:pStyle w:val="82"/>
        <w:bidi w:val="0"/>
      </w:pPr>
      <w:bookmarkStart w:id="86" w:name="_Toc13553"/>
      <w:bookmarkStart w:id="87" w:name="_Toc26211"/>
      <w:r>
        <w:rPr>
          <w:rFonts w:hint="eastAsia"/>
          <w:lang w:val="en-US" w:eastAsia="zh-CN"/>
        </w:rPr>
        <w:t>培训对象</w:t>
      </w:r>
      <w:bookmarkEnd w:id="86"/>
      <w:bookmarkEnd w:id="87"/>
    </w:p>
    <w:p w14:paraId="362F7674">
      <w:pPr>
        <w:pStyle w:val="96"/>
        <w:bidi w:val="0"/>
      </w:pPr>
      <w:r>
        <w:rPr>
          <w:rFonts w:hint="eastAsia" w:ascii="宋体" w:hAnsi="宋体" w:cs="宋体"/>
          <w:color w:val="000000"/>
          <w:kern w:val="0"/>
          <w:sz w:val="21"/>
          <w:szCs w:val="21"/>
          <w:lang w:val="en-US" w:eastAsia="zh-CN" w:bidi="ar"/>
        </w:rPr>
        <w:t>符合《健康照护师（长期照护师）》(2024年版)(职业编码:4-14-01-03)职业能力特征的要求参加培训的人员。</w:t>
      </w:r>
    </w:p>
    <w:p w14:paraId="5651E3B6">
      <w:pPr>
        <w:pStyle w:val="96"/>
        <w:bidi w:val="0"/>
        <w:rPr>
          <w:rFonts w:hint="eastAsia"/>
          <w:lang w:val="en-US" w:eastAsia="zh-CN"/>
        </w:rPr>
      </w:pPr>
      <w:r>
        <w:rPr>
          <w:rFonts w:hint="eastAsia"/>
          <w:lang w:val="en-US" w:eastAsia="zh-CN"/>
        </w:rPr>
        <w:t>健康照护师（长期照护师）需要职业等级提升的人员。</w:t>
      </w:r>
    </w:p>
    <w:p w14:paraId="334B1219">
      <w:pPr>
        <w:pStyle w:val="82"/>
        <w:bidi w:val="0"/>
      </w:pPr>
      <w:bookmarkStart w:id="88" w:name="_Toc29425"/>
      <w:bookmarkStart w:id="89" w:name="_Toc19204"/>
      <w:r>
        <w:rPr>
          <w:rFonts w:hint="eastAsia"/>
          <w:lang w:val="en-US" w:eastAsia="zh-CN"/>
        </w:rPr>
        <w:t>场地与设备设施</w:t>
      </w:r>
      <w:bookmarkEnd w:id="88"/>
      <w:bookmarkEnd w:id="89"/>
    </w:p>
    <w:p w14:paraId="5FE7073B">
      <w:pPr>
        <w:pStyle w:val="96"/>
        <w:bidi w:val="0"/>
      </w:pPr>
      <w:r>
        <w:rPr>
          <w:rFonts w:hint="eastAsia" w:ascii="宋体" w:hAnsi="宋体" w:cs="宋体"/>
          <w:color w:val="000000"/>
          <w:kern w:val="0"/>
          <w:sz w:val="21"/>
          <w:szCs w:val="21"/>
          <w:lang w:val="en-US" w:eastAsia="zh-CN" w:bidi="ar"/>
        </w:rPr>
        <w:t>符合《健康照护师（长期照护师）》(2024年版)(职业编码:4-14-01-03)培训场所、设备的要求。</w:t>
      </w:r>
    </w:p>
    <w:p w14:paraId="303C4DCA">
      <w:pPr>
        <w:pStyle w:val="96"/>
        <w:bidi w:val="0"/>
      </w:pPr>
      <w:r>
        <w:rPr>
          <w:rFonts w:hint="eastAsia" w:ascii="宋体" w:hAnsi="宋体" w:cs="宋体"/>
          <w:color w:val="000000"/>
          <w:kern w:val="0"/>
          <w:sz w:val="21"/>
          <w:szCs w:val="21"/>
          <w:lang w:val="en-US" w:eastAsia="zh-CN" w:bidi="ar"/>
        </w:rPr>
        <w:t>应具有满足培训规模需要的理论知识教学和实践技能操作的场所。</w:t>
      </w:r>
    </w:p>
    <w:p w14:paraId="50EB5956">
      <w:pPr>
        <w:pStyle w:val="96"/>
        <w:bidi w:val="0"/>
        <w:rPr>
          <w:rFonts w:hint="eastAsia" w:ascii="宋体" w:hAnsi="宋体" w:cs="宋体"/>
          <w:color w:val="000000"/>
          <w:kern w:val="0"/>
          <w:sz w:val="21"/>
          <w:szCs w:val="21"/>
          <w:lang w:val="en-US" w:eastAsia="zh-CN" w:bidi="ar"/>
        </w:rPr>
      </w:pPr>
      <w:r>
        <w:rPr>
          <w:rFonts w:hint="eastAsia"/>
          <w:lang w:val="en-US" w:eastAsia="zh-CN"/>
        </w:rPr>
        <w:t>应符合理论及技能培训教学需要，多媒体电子教学设备齐全，便于开展教学讲授、演示、情景模拟等活动，包括但</w:t>
      </w:r>
      <w:r>
        <w:rPr>
          <w:rFonts w:hint="eastAsia" w:ascii="宋体" w:hAnsi="宋体" w:cs="宋体"/>
          <w:color w:val="000000"/>
          <w:kern w:val="0"/>
          <w:sz w:val="21"/>
          <w:szCs w:val="21"/>
          <w:lang w:val="en-US" w:eastAsia="zh-CN" w:bidi="ar"/>
        </w:rPr>
        <w:t>不限于计算机、网络环境、投影仪、音响设备、实践技能操作设备、耗材，具备条件的可设录音、录像设备。</w:t>
      </w:r>
    </w:p>
    <w:p w14:paraId="5896A996">
      <w:pPr>
        <w:pStyle w:val="96"/>
        <w:bidi w:val="0"/>
      </w:pPr>
      <w:r>
        <w:rPr>
          <w:rFonts w:hint="eastAsia" w:ascii="宋体" w:hAnsi="宋体" w:cs="宋体"/>
          <w:color w:val="000000"/>
          <w:kern w:val="0"/>
          <w:sz w:val="21"/>
          <w:szCs w:val="21"/>
          <w:lang w:val="en-US" w:eastAsia="zh-CN" w:bidi="ar"/>
        </w:rPr>
        <w:t>食宿条件应满足培训规模需要，并符合公安、环保、消防、卫生健康等部门的有关规定。</w:t>
      </w:r>
    </w:p>
    <w:p w14:paraId="636F75C1">
      <w:pPr>
        <w:pStyle w:val="82"/>
        <w:bidi w:val="0"/>
      </w:pPr>
      <w:bookmarkStart w:id="90" w:name="_Toc21045"/>
      <w:bookmarkStart w:id="91" w:name="_Toc21434"/>
      <w:r>
        <w:rPr>
          <w:rFonts w:hint="eastAsia"/>
          <w:lang w:val="en-US" w:eastAsia="zh-CN"/>
        </w:rPr>
        <w:t>师资要求</w:t>
      </w:r>
      <w:bookmarkEnd w:id="90"/>
      <w:bookmarkEnd w:id="91"/>
    </w:p>
    <w:p w14:paraId="48F2982D">
      <w:pPr>
        <w:keepNext w:val="0"/>
        <w:keepLines w:val="0"/>
        <w:widowControl/>
        <w:suppressLineNumbers w:val="0"/>
        <w:spacing w:line="240" w:lineRule="auto"/>
        <w:ind w:firstLine="420" w:firstLineChars="20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符合《健康照护师（长期照护师）(2024年版)》(职业编码:4-14-01-03)培训教师的要求。</w:t>
      </w:r>
    </w:p>
    <w:p w14:paraId="7A052820">
      <w:pPr>
        <w:pStyle w:val="71"/>
        <w:bidi w:val="0"/>
      </w:pPr>
      <w:bookmarkStart w:id="92" w:name="_Toc3468"/>
      <w:bookmarkStart w:id="93" w:name="_Toc16126"/>
      <w:bookmarkStart w:id="94" w:name="_Toc17727"/>
      <w:bookmarkStart w:id="95" w:name="_Toc17607"/>
      <w:r>
        <w:rPr>
          <w:rFonts w:hint="eastAsia"/>
          <w:lang w:val="en-US" w:eastAsia="zh-CN"/>
        </w:rPr>
        <w:t>培训内容</w:t>
      </w:r>
      <w:bookmarkEnd w:id="92"/>
      <w:bookmarkEnd w:id="93"/>
      <w:bookmarkEnd w:id="94"/>
      <w:bookmarkEnd w:id="95"/>
    </w:p>
    <w:p w14:paraId="5A82F8C1">
      <w:pPr>
        <w:pStyle w:val="81"/>
        <w:bidi w:val="0"/>
        <w:rPr>
          <w:rFonts w:hint="eastAsia"/>
          <w:lang w:val="en-US" w:eastAsia="zh-CN"/>
        </w:rPr>
      </w:pPr>
      <w:bookmarkStart w:id="96" w:name="_Toc8528"/>
      <w:r>
        <w:rPr>
          <w:rFonts w:hint="eastAsia"/>
          <w:lang w:val="en-US" w:eastAsia="zh-CN"/>
        </w:rPr>
        <w:t>满足《健康照护师（长期照护师）(2024年版)》(职业编码:4-14-01-03)的工作要求。</w:t>
      </w:r>
      <w:bookmarkEnd w:id="96"/>
    </w:p>
    <w:p w14:paraId="73AFA9A9">
      <w:pPr>
        <w:pStyle w:val="81"/>
        <w:bidi w:val="0"/>
        <w:rPr>
          <w:rFonts w:hint="eastAsia"/>
          <w:lang w:val="en-US" w:eastAsia="zh-CN"/>
        </w:rPr>
      </w:pPr>
      <w:bookmarkStart w:id="97" w:name="_Toc24859"/>
      <w:r>
        <w:rPr>
          <w:rFonts w:hint="eastAsia"/>
          <w:lang w:val="en-US" w:eastAsia="zh-CN"/>
        </w:rPr>
        <w:t>宜适时纳入健康照护师（长期照护师）的新知识、新技术。理论培训内容见表1，技能培训内容见表2。</w:t>
      </w:r>
      <w:bookmarkEnd w:id="97"/>
    </w:p>
    <w:p w14:paraId="3D360CC7">
      <w:pPr>
        <w:pStyle w:val="128"/>
        <w:shd w:val="clear"/>
        <w:bidi w:val="0"/>
        <w:rPr>
          <w:rFonts w:hint="default"/>
          <w:highlight w:val="none"/>
          <w:lang w:val="en-US" w:eastAsia="zh-CN"/>
        </w:rPr>
      </w:pPr>
      <w:r>
        <w:rPr>
          <w:rFonts w:hint="eastAsia"/>
          <w:highlight w:val="none"/>
          <w:lang w:val="en-US" w:eastAsia="zh-CN"/>
        </w:rPr>
        <w:t>健康照护师（长期照护师）理论培训内容</w:t>
      </w:r>
    </w:p>
    <w:tbl>
      <w:tblPr>
        <w:tblStyle w:val="27"/>
        <w:tblW w:w="531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7"/>
        <w:gridCol w:w="999"/>
        <w:gridCol w:w="2655"/>
        <w:gridCol w:w="2655"/>
        <w:gridCol w:w="2672"/>
      </w:tblGrid>
      <w:tr w14:paraId="24CD0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2" w:hRule="atLeast"/>
          <w:tblHeader/>
          <w:jc w:val="center"/>
        </w:trPr>
        <w:tc>
          <w:tcPr>
            <w:tcW w:w="996" w:type="pct"/>
            <w:gridSpan w:val="2"/>
            <w:tcBorders>
              <w:bottom w:val="single" w:color="auto" w:sz="8" w:space="0"/>
            </w:tcBorders>
          </w:tcPr>
          <w:p w14:paraId="0BDF32CC">
            <w:pPr>
              <w:pStyle w:val="201"/>
              <w:bidi w:val="0"/>
              <w:spacing w:line="240" w:lineRule="auto"/>
              <w:jc w:val="center"/>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1905</wp:posOffset>
                      </wp:positionV>
                      <wp:extent cx="1258570" cy="394335"/>
                      <wp:effectExtent l="1905" t="6350" r="9525" b="5715"/>
                      <wp:wrapNone/>
                      <wp:docPr id="4" name="直接连接符 4"/>
                      <wp:cNvGraphicFramePr/>
                      <a:graphic xmlns:a="http://schemas.openxmlformats.org/drawingml/2006/main">
                        <a:graphicData uri="http://schemas.microsoft.com/office/word/2010/wordprocessingShape">
                          <wps:wsp>
                            <wps:cNvCnPr/>
                            <wps:spPr>
                              <a:xfrm>
                                <a:off x="1052830" y="1325245"/>
                                <a:ext cx="1258570" cy="394335"/>
                              </a:xfrm>
                              <a:prstGeom prst="line">
                                <a:avLst/>
                              </a:prstGeom>
                              <a:ln w="12700" cmpd="sng">
                                <a:solidFill>
                                  <a:schemeClr val="tx1"/>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5pt;margin-top:0.15pt;height:31.05pt;width:99.1pt;z-index:251662336;mso-width-relative:page;mso-height-relative:page;" filled="f" stroked="t" coordsize="21600,21600" o:gfxdata="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LCXf1QAA&#10;AAYBAAAPAAAAAAAAAAEAIAAAACIAAABkcnMvZG93bnJldi54bWxQSwECFAAUAAAACACHTuJAKohm&#10;sugBAACsAwAADgAAAAAAAAABACAAAAAkAQAAZHJzL2Uyb0RvYy54bWxQSwUGAAAAAAYABgBZAQAA&#10;fgUAAAAA&#10;">
                      <v:fill on="f" focussize="0,0"/>
                      <v:stroke weight="1pt" color="#000000 [3213]" joinstyle="round"/>
                      <v:imagedata o:title=""/>
                      <o:lock v:ext="edit" aspectratio="f"/>
                    </v:line>
                  </w:pict>
                </mc:Fallback>
              </mc:AlternateContent>
            </w:r>
            <w:r>
              <w:rPr>
                <w:rFonts w:hint="eastAsia"/>
                <w:lang w:val="en-US" w:eastAsia="zh-CN"/>
              </w:rPr>
              <w:t xml:space="preserve">         技能等级</w:t>
            </w:r>
          </w:p>
          <w:p w14:paraId="055C7E00">
            <w:pPr>
              <w:pStyle w:val="201"/>
              <w:bidi w:val="0"/>
              <w:spacing w:line="240" w:lineRule="auto"/>
              <w:ind w:firstLine="180" w:firstLineChars="100"/>
              <w:jc w:val="left"/>
              <w:rPr>
                <w:rFonts w:hint="default"/>
                <w:lang w:val="en-US" w:eastAsia="zh-CN"/>
              </w:rPr>
            </w:pPr>
            <w:r>
              <w:rPr>
                <w:rFonts w:hint="eastAsia"/>
                <w:lang w:val="en-US" w:eastAsia="zh-CN"/>
              </w:rPr>
              <w:t>培训内容</w:t>
            </w:r>
          </w:p>
        </w:tc>
        <w:tc>
          <w:tcPr>
            <w:tcW w:w="1331" w:type="pct"/>
            <w:tcBorders>
              <w:bottom w:val="single" w:color="auto" w:sz="8" w:space="0"/>
            </w:tcBorders>
            <w:vAlign w:val="center"/>
          </w:tcPr>
          <w:p w14:paraId="7A2AE80D">
            <w:pPr>
              <w:pStyle w:val="201"/>
              <w:bidi w:val="0"/>
              <w:spacing w:line="240" w:lineRule="auto"/>
              <w:jc w:val="center"/>
              <w:rPr>
                <w:rFonts w:hint="eastAsia"/>
                <w:lang w:val="en-US" w:eastAsia="zh-CN"/>
              </w:rPr>
            </w:pPr>
            <w:r>
              <w:rPr>
                <w:rFonts w:hint="eastAsia"/>
                <w:lang w:val="en-US" w:eastAsia="zh-CN"/>
              </w:rPr>
              <w:t>五级/初级工</w:t>
            </w:r>
          </w:p>
        </w:tc>
        <w:tc>
          <w:tcPr>
            <w:tcW w:w="1331" w:type="pct"/>
            <w:tcBorders>
              <w:bottom w:val="single" w:color="auto" w:sz="8" w:space="0"/>
            </w:tcBorders>
            <w:vAlign w:val="center"/>
          </w:tcPr>
          <w:p w14:paraId="38A1A8FC">
            <w:pPr>
              <w:pStyle w:val="201"/>
              <w:bidi w:val="0"/>
              <w:spacing w:line="240" w:lineRule="auto"/>
              <w:jc w:val="center"/>
              <w:rPr>
                <w:rFonts w:hint="eastAsia"/>
                <w:lang w:val="en-US" w:eastAsia="zh-CN"/>
              </w:rPr>
            </w:pPr>
            <w:r>
              <w:rPr>
                <w:rFonts w:hint="eastAsia"/>
                <w:lang w:val="en-US" w:eastAsia="zh-CN"/>
              </w:rPr>
              <w:t>四级/中级工</w:t>
            </w:r>
          </w:p>
        </w:tc>
        <w:tc>
          <w:tcPr>
            <w:tcW w:w="1340" w:type="pct"/>
            <w:tcBorders>
              <w:bottom w:val="single" w:color="auto" w:sz="8" w:space="0"/>
            </w:tcBorders>
            <w:vAlign w:val="center"/>
          </w:tcPr>
          <w:p w14:paraId="5B282223">
            <w:pPr>
              <w:pStyle w:val="201"/>
              <w:bidi w:val="0"/>
              <w:spacing w:line="240" w:lineRule="auto"/>
              <w:jc w:val="center"/>
              <w:rPr>
                <w:rFonts w:hint="eastAsia"/>
                <w:lang w:val="en-US" w:eastAsia="zh-CN"/>
              </w:rPr>
            </w:pPr>
            <w:r>
              <w:rPr>
                <w:rFonts w:hint="eastAsia"/>
                <w:lang w:val="en-US" w:eastAsia="zh-CN"/>
              </w:rPr>
              <w:t>三级/高级工</w:t>
            </w:r>
          </w:p>
        </w:tc>
      </w:tr>
      <w:tr w14:paraId="105B4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restart"/>
            <w:vAlign w:val="center"/>
          </w:tcPr>
          <w:p w14:paraId="04AC453F">
            <w:pPr>
              <w:pStyle w:val="201"/>
              <w:bidi w:val="0"/>
              <w:spacing w:line="240" w:lineRule="auto"/>
              <w:jc w:val="center"/>
              <w:rPr>
                <w:rFonts w:hint="eastAsia"/>
                <w:lang w:val="en-US" w:eastAsia="zh-CN"/>
              </w:rPr>
            </w:pPr>
            <w:r>
              <w:rPr>
                <w:rFonts w:hint="eastAsia" w:hAnsi="宋体" w:cs="宋体"/>
                <w:color w:val="auto"/>
                <w:sz w:val="18"/>
                <w:szCs w:val="18"/>
                <w:vertAlign w:val="baseline"/>
                <w:lang w:val="en-US" w:eastAsia="zh-CN" w:bidi="ar-SA"/>
              </w:rPr>
              <w:t>基础</w:t>
            </w:r>
            <w:r>
              <w:rPr>
                <w:rFonts w:hint="eastAsia" w:ascii="宋体" w:hAnsi="宋体" w:eastAsia="宋体" w:cs="宋体"/>
                <w:color w:val="auto"/>
                <w:sz w:val="18"/>
                <w:szCs w:val="18"/>
                <w:vertAlign w:val="baseline"/>
                <w:lang w:val="en-US" w:eastAsia="zh-CN" w:bidi="ar-SA"/>
              </w:rPr>
              <w:t>知识</w:t>
            </w:r>
          </w:p>
        </w:tc>
        <w:tc>
          <w:tcPr>
            <w:tcW w:w="501" w:type="pct"/>
            <w:vAlign w:val="center"/>
          </w:tcPr>
          <w:p w14:paraId="483D2F33">
            <w:pPr>
              <w:pStyle w:val="201"/>
              <w:bidi w:val="0"/>
              <w:spacing w:line="240" w:lineRule="auto"/>
              <w:jc w:val="center"/>
              <w:rPr>
                <w:rFonts w:hint="eastAsia"/>
                <w:lang w:val="en-US" w:eastAsia="zh-CN"/>
              </w:rPr>
            </w:pPr>
            <w:r>
              <w:rPr>
                <w:rFonts w:hint="eastAsia" w:hAnsi="宋体" w:cs="宋体"/>
                <w:color w:val="auto"/>
                <w:sz w:val="18"/>
                <w:szCs w:val="18"/>
                <w:lang w:val="en-US" w:eastAsia="zh-CN"/>
              </w:rPr>
              <w:t>职业道德</w:t>
            </w:r>
          </w:p>
        </w:tc>
        <w:tc>
          <w:tcPr>
            <w:tcW w:w="1331" w:type="pct"/>
          </w:tcPr>
          <w:p w14:paraId="09603D0E">
            <w:pPr>
              <w:pStyle w:val="201"/>
              <w:bidi w:val="0"/>
              <w:spacing w:line="240" w:lineRule="auto"/>
              <w:rPr>
                <w:rFonts w:hint="eastAsia"/>
                <w:lang w:val="en-US" w:eastAsia="zh-CN"/>
              </w:rPr>
            </w:pPr>
            <w:r>
              <w:rPr>
                <w:rFonts w:hint="eastAsia" w:hAnsi="宋体" w:cs="宋体"/>
                <w:color w:val="auto"/>
                <w:sz w:val="18"/>
                <w:szCs w:val="18"/>
                <w:lang w:val="en-US" w:eastAsia="zh-CN"/>
              </w:rPr>
              <w:t>职业守则、职责</w:t>
            </w:r>
          </w:p>
        </w:tc>
        <w:tc>
          <w:tcPr>
            <w:tcW w:w="1331" w:type="pct"/>
          </w:tcPr>
          <w:p w14:paraId="29861A9A">
            <w:pPr>
              <w:pStyle w:val="201"/>
              <w:bidi w:val="0"/>
              <w:spacing w:line="240" w:lineRule="auto"/>
              <w:rPr>
                <w:rFonts w:hint="eastAsia"/>
                <w:lang w:val="en-US" w:eastAsia="zh-CN"/>
              </w:rPr>
            </w:pPr>
            <w:r>
              <w:rPr>
                <w:rFonts w:hint="eastAsia" w:hAnsi="宋体" w:cs="宋体"/>
                <w:color w:val="auto"/>
                <w:sz w:val="18"/>
                <w:szCs w:val="18"/>
                <w:lang w:val="en-US" w:eastAsia="zh-CN"/>
              </w:rPr>
              <w:t>职业守则、职责</w:t>
            </w:r>
          </w:p>
        </w:tc>
        <w:tc>
          <w:tcPr>
            <w:tcW w:w="1340" w:type="pct"/>
          </w:tcPr>
          <w:p w14:paraId="651E8E0B">
            <w:pPr>
              <w:pStyle w:val="201"/>
              <w:bidi w:val="0"/>
              <w:spacing w:line="240" w:lineRule="auto"/>
              <w:rPr>
                <w:rFonts w:hint="eastAsia"/>
                <w:lang w:val="en-US" w:eastAsia="zh-CN"/>
              </w:rPr>
            </w:pPr>
            <w:r>
              <w:rPr>
                <w:rFonts w:hint="eastAsia" w:hAnsi="宋体" w:cs="宋体"/>
                <w:color w:val="auto"/>
                <w:sz w:val="18"/>
                <w:szCs w:val="18"/>
                <w:lang w:val="en-US" w:eastAsia="zh-CN"/>
              </w:rPr>
              <w:t>职业守则、职责</w:t>
            </w:r>
          </w:p>
        </w:tc>
      </w:tr>
      <w:tr w14:paraId="28129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vAlign w:val="center"/>
          </w:tcPr>
          <w:p w14:paraId="394BA940">
            <w:pPr>
              <w:pStyle w:val="201"/>
              <w:bidi w:val="0"/>
              <w:spacing w:line="240" w:lineRule="auto"/>
              <w:jc w:val="center"/>
              <w:rPr>
                <w:rFonts w:hint="eastAsia" w:hAnsi="宋体" w:cs="宋体"/>
                <w:color w:val="auto"/>
                <w:sz w:val="18"/>
                <w:szCs w:val="18"/>
                <w:vertAlign w:val="baseline"/>
                <w:lang w:val="en-US" w:eastAsia="zh-CN" w:bidi="ar-SA"/>
              </w:rPr>
            </w:pPr>
          </w:p>
        </w:tc>
        <w:tc>
          <w:tcPr>
            <w:tcW w:w="501" w:type="pct"/>
            <w:vAlign w:val="center"/>
          </w:tcPr>
          <w:p w14:paraId="1315C10E">
            <w:pPr>
              <w:pStyle w:val="201"/>
              <w:bidi w:val="0"/>
              <w:spacing w:line="240" w:lineRule="auto"/>
              <w:jc w:val="center"/>
              <w:rPr>
                <w:rFonts w:hint="eastAsia" w:hAnsi="宋体" w:cs="宋体"/>
                <w:color w:val="auto"/>
                <w:sz w:val="18"/>
                <w:szCs w:val="18"/>
                <w:vertAlign w:val="baseline"/>
                <w:lang w:val="en-US" w:eastAsia="zh-CN" w:bidi="ar-SA"/>
              </w:rPr>
            </w:pPr>
            <w:r>
              <w:rPr>
                <w:rFonts w:hint="eastAsia" w:hAnsi="宋体" w:cs="宋体"/>
                <w:color w:val="auto"/>
                <w:sz w:val="18"/>
                <w:szCs w:val="18"/>
                <w:vertAlign w:val="baseline"/>
                <w:lang w:val="en-US" w:eastAsia="zh-CN" w:bidi="ar-SA"/>
              </w:rPr>
              <w:t>基础知识</w:t>
            </w:r>
          </w:p>
        </w:tc>
        <w:tc>
          <w:tcPr>
            <w:tcW w:w="1331" w:type="pct"/>
          </w:tcPr>
          <w:p w14:paraId="24517A50">
            <w:pPr>
              <w:pStyle w:val="201"/>
              <w:bidi w:val="0"/>
              <w:spacing w:line="240" w:lineRule="auto"/>
              <w:rPr>
                <w:rFonts w:hint="default" w:hAnsi="宋体" w:cs="宋体"/>
                <w:color w:val="auto"/>
                <w:sz w:val="18"/>
                <w:szCs w:val="18"/>
                <w:lang w:val="en-US" w:eastAsia="zh-CN"/>
              </w:rPr>
            </w:pPr>
            <w:r>
              <w:rPr>
                <w:rFonts w:hint="eastAsia" w:hAnsi="宋体" w:cs="宋体"/>
                <w:color w:val="auto"/>
                <w:sz w:val="18"/>
                <w:szCs w:val="18"/>
                <w:lang w:val="en-US" w:eastAsia="zh-CN"/>
              </w:rPr>
              <w:t>照护安全基础知识</w:t>
            </w:r>
          </w:p>
          <w:p w14:paraId="087F7FBB">
            <w:pPr>
              <w:pStyle w:val="201"/>
              <w:bidi w:val="0"/>
              <w:spacing w:line="240" w:lineRule="auto"/>
              <w:rPr>
                <w:rFonts w:hint="eastAsia" w:ascii="宋体" w:hAnsi="宋体" w:eastAsia="宋体" w:cs="宋体"/>
                <w:color w:val="auto"/>
                <w:sz w:val="18"/>
                <w:szCs w:val="18"/>
                <w:lang w:val="en-US" w:eastAsia="zh-CN"/>
              </w:rPr>
            </w:pPr>
            <w:r>
              <w:rPr>
                <w:rFonts w:hint="eastAsia" w:hAnsi="宋体" w:cs="宋体"/>
                <w:color w:val="auto"/>
                <w:sz w:val="18"/>
                <w:szCs w:val="18"/>
                <w:lang w:val="en-US" w:eastAsia="zh-CN"/>
              </w:rPr>
              <w:t>相关政策、</w:t>
            </w:r>
            <w:r>
              <w:rPr>
                <w:rFonts w:hint="eastAsia" w:ascii="宋体" w:hAnsi="宋体" w:eastAsia="宋体" w:cs="宋体"/>
                <w:color w:val="auto"/>
                <w:sz w:val="18"/>
                <w:szCs w:val="18"/>
                <w:lang w:val="en-US" w:eastAsia="zh-CN"/>
              </w:rPr>
              <w:t>法律法规</w:t>
            </w:r>
          </w:p>
          <w:p w14:paraId="52BE93CD">
            <w:pPr>
              <w:pStyle w:val="201"/>
              <w:bidi w:val="0"/>
              <w:spacing w:line="240" w:lineRule="auto"/>
              <w:rPr>
                <w:rFonts w:hint="default"/>
                <w:lang w:val="en-US" w:eastAsia="zh-CN"/>
              </w:rPr>
            </w:pPr>
            <w:r>
              <w:rPr>
                <w:rFonts w:hint="eastAsia" w:ascii="宋体" w:hAnsi="宋体" w:eastAsia="宋体" w:cs="宋体"/>
                <w:color w:val="auto"/>
                <w:sz w:val="18"/>
                <w:szCs w:val="18"/>
                <w:lang w:val="en-US" w:eastAsia="zh-CN"/>
              </w:rPr>
              <w:t>消防</w:t>
            </w:r>
            <w:r>
              <w:rPr>
                <w:rFonts w:hint="eastAsia" w:hAnsi="宋体" w:cs="宋体"/>
                <w:color w:val="auto"/>
                <w:sz w:val="18"/>
                <w:szCs w:val="18"/>
                <w:lang w:val="en-US" w:eastAsia="zh-CN"/>
              </w:rPr>
              <w:t>安全知识</w:t>
            </w:r>
          </w:p>
        </w:tc>
        <w:tc>
          <w:tcPr>
            <w:tcW w:w="1331" w:type="pct"/>
          </w:tcPr>
          <w:p w14:paraId="3A99F7F4">
            <w:pPr>
              <w:pStyle w:val="201"/>
              <w:bidi w:val="0"/>
              <w:spacing w:line="240" w:lineRule="auto"/>
              <w:rPr>
                <w:rFonts w:hint="default" w:hAnsi="宋体" w:cs="宋体"/>
                <w:color w:val="auto"/>
                <w:sz w:val="18"/>
                <w:szCs w:val="18"/>
                <w:lang w:val="en-US" w:eastAsia="zh-CN"/>
              </w:rPr>
            </w:pPr>
            <w:r>
              <w:rPr>
                <w:rFonts w:hint="eastAsia" w:hAnsi="宋体" w:cs="宋体"/>
                <w:color w:val="auto"/>
                <w:sz w:val="18"/>
                <w:szCs w:val="18"/>
                <w:lang w:val="en-US" w:eastAsia="zh-CN"/>
              </w:rPr>
              <w:t>照护安全基础知识</w:t>
            </w:r>
          </w:p>
          <w:p w14:paraId="201462E5">
            <w:pPr>
              <w:pStyle w:val="201"/>
              <w:bidi w:val="0"/>
              <w:spacing w:line="240" w:lineRule="auto"/>
              <w:rPr>
                <w:rFonts w:hint="eastAsia" w:ascii="宋体" w:hAnsi="宋体" w:eastAsia="宋体" w:cs="宋体"/>
                <w:color w:val="auto"/>
                <w:sz w:val="18"/>
                <w:szCs w:val="18"/>
                <w:lang w:val="en-US" w:eastAsia="zh-CN"/>
              </w:rPr>
            </w:pPr>
            <w:r>
              <w:rPr>
                <w:rFonts w:hint="eastAsia" w:hAnsi="宋体" w:cs="宋体"/>
                <w:color w:val="auto"/>
                <w:sz w:val="18"/>
                <w:szCs w:val="18"/>
                <w:lang w:val="en-US" w:eastAsia="zh-CN"/>
              </w:rPr>
              <w:t>相关政策、</w:t>
            </w:r>
            <w:r>
              <w:rPr>
                <w:rFonts w:hint="eastAsia" w:ascii="宋体" w:hAnsi="宋体" w:eastAsia="宋体" w:cs="宋体"/>
                <w:color w:val="auto"/>
                <w:sz w:val="18"/>
                <w:szCs w:val="18"/>
                <w:lang w:val="en-US" w:eastAsia="zh-CN"/>
              </w:rPr>
              <w:t>法律法规</w:t>
            </w:r>
          </w:p>
          <w:p w14:paraId="2F6232C6">
            <w:pPr>
              <w:pStyle w:val="201"/>
              <w:bidi w:val="0"/>
              <w:spacing w:line="240" w:lineRule="auto"/>
              <w:jc w:val="center"/>
              <w:rPr>
                <w:rFonts w:hint="eastAsia"/>
                <w:lang w:val="en-US" w:eastAsia="zh-CN"/>
              </w:rPr>
            </w:pPr>
            <w:r>
              <w:rPr>
                <w:rFonts w:hint="eastAsia" w:ascii="宋体" w:hAnsi="宋体" w:eastAsia="宋体" w:cs="宋体"/>
                <w:color w:val="auto"/>
                <w:sz w:val="18"/>
                <w:szCs w:val="18"/>
                <w:lang w:val="en-US" w:eastAsia="zh-CN"/>
              </w:rPr>
              <w:t>消防</w:t>
            </w:r>
            <w:r>
              <w:rPr>
                <w:rFonts w:hint="eastAsia" w:hAnsi="宋体" w:cs="宋体"/>
                <w:color w:val="auto"/>
                <w:sz w:val="18"/>
                <w:szCs w:val="18"/>
                <w:lang w:val="en-US" w:eastAsia="zh-CN"/>
              </w:rPr>
              <w:t>安全知识</w:t>
            </w:r>
          </w:p>
        </w:tc>
        <w:tc>
          <w:tcPr>
            <w:tcW w:w="1340" w:type="pct"/>
          </w:tcPr>
          <w:p w14:paraId="22913A40">
            <w:pPr>
              <w:pStyle w:val="201"/>
              <w:bidi w:val="0"/>
              <w:spacing w:line="240" w:lineRule="auto"/>
              <w:rPr>
                <w:rFonts w:hint="default" w:hAnsi="宋体" w:cs="宋体"/>
                <w:color w:val="auto"/>
                <w:sz w:val="18"/>
                <w:szCs w:val="18"/>
                <w:lang w:val="en-US" w:eastAsia="zh-CN"/>
              </w:rPr>
            </w:pPr>
            <w:r>
              <w:rPr>
                <w:rFonts w:hint="eastAsia" w:hAnsi="宋体" w:cs="宋体"/>
                <w:color w:val="auto"/>
                <w:sz w:val="18"/>
                <w:szCs w:val="18"/>
                <w:lang w:val="en-US" w:eastAsia="zh-CN"/>
              </w:rPr>
              <w:t>照护安全基础知识</w:t>
            </w:r>
          </w:p>
          <w:p w14:paraId="2BFCEE11">
            <w:pPr>
              <w:pStyle w:val="201"/>
              <w:bidi w:val="0"/>
              <w:spacing w:line="240" w:lineRule="auto"/>
              <w:rPr>
                <w:rFonts w:hint="eastAsia" w:ascii="宋体" w:hAnsi="宋体" w:eastAsia="宋体" w:cs="宋体"/>
                <w:color w:val="auto"/>
                <w:sz w:val="18"/>
                <w:szCs w:val="18"/>
                <w:lang w:val="en-US" w:eastAsia="zh-CN"/>
              </w:rPr>
            </w:pPr>
            <w:r>
              <w:rPr>
                <w:rFonts w:hint="eastAsia" w:hAnsi="宋体" w:cs="宋体"/>
                <w:color w:val="auto"/>
                <w:sz w:val="18"/>
                <w:szCs w:val="18"/>
                <w:lang w:val="en-US" w:eastAsia="zh-CN"/>
              </w:rPr>
              <w:t>相关政策、</w:t>
            </w:r>
            <w:r>
              <w:rPr>
                <w:rFonts w:hint="eastAsia" w:ascii="宋体" w:hAnsi="宋体" w:eastAsia="宋体" w:cs="宋体"/>
                <w:color w:val="auto"/>
                <w:sz w:val="18"/>
                <w:szCs w:val="18"/>
                <w:lang w:val="en-US" w:eastAsia="zh-CN"/>
              </w:rPr>
              <w:t>法律法规</w:t>
            </w:r>
          </w:p>
          <w:p w14:paraId="4B727E09">
            <w:pPr>
              <w:pStyle w:val="201"/>
              <w:bidi w:val="0"/>
              <w:spacing w:line="240" w:lineRule="auto"/>
              <w:jc w:val="center"/>
              <w:rPr>
                <w:rFonts w:hint="eastAsia"/>
                <w:lang w:val="en-US" w:eastAsia="zh-CN"/>
              </w:rPr>
            </w:pPr>
            <w:r>
              <w:rPr>
                <w:rFonts w:hint="eastAsia" w:ascii="宋体" w:hAnsi="宋体" w:eastAsia="宋体" w:cs="宋体"/>
                <w:color w:val="auto"/>
                <w:sz w:val="18"/>
                <w:szCs w:val="18"/>
                <w:lang w:val="en-US" w:eastAsia="zh-CN"/>
              </w:rPr>
              <w:t>消防</w:t>
            </w:r>
            <w:r>
              <w:rPr>
                <w:rFonts w:hint="eastAsia" w:hAnsi="宋体" w:cs="宋体"/>
                <w:color w:val="auto"/>
                <w:sz w:val="18"/>
                <w:szCs w:val="18"/>
                <w:lang w:val="en-US" w:eastAsia="zh-CN"/>
              </w:rPr>
              <w:t>安全知识</w:t>
            </w:r>
          </w:p>
        </w:tc>
      </w:tr>
      <w:tr w14:paraId="0ACA6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restart"/>
            <w:vAlign w:val="center"/>
          </w:tcPr>
          <w:p w14:paraId="03984446">
            <w:pPr>
              <w:pStyle w:val="201"/>
              <w:bidi w:val="0"/>
              <w:spacing w:line="240" w:lineRule="auto"/>
              <w:jc w:val="center"/>
              <w:rPr>
                <w:rFonts w:hint="default" w:hAnsi="宋体" w:cs="宋体"/>
                <w:color w:val="auto"/>
                <w:sz w:val="18"/>
                <w:szCs w:val="18"/>
                <w:vertAlign w:val="baseline"/>
                <w:lang w:val="en-US" w:eastAsia="zh-CN" w:bidi="ar-SA"/>
              </w:rPr>
            </w:pPr>
            <w:r>
              <w:rPr>
                <w:rFonts w:hint="eastAsia" w:hAnsi="宋体" w:cs="宋体"/>
                <w:color w:val="auto"/>
                <w:sz w:val="18"/>
                <w:szCs w:val="18"/>
                <w:vertAlign w:val="baseline"/>
                <w:lang w:val="en-US" w:eastAsia="zh-CN" w:bidi="ar-SA"/>
              </w:rPr>
              <w:t>相关知识</w:t>
            </w:r>
          </w:p>
        </w:tc>
        <w:tc>
          <w:tcPr>
            <w:tcW w:w="501" w:type="pct"/>
            <w:vAlign w:val="center"/>
          </w:tcPr>
          <w:p w14:paraId="073162EE">
            <w:pPr>
              <w:pStyle w:val="201"/>
              <w:bidi w:val="0"/>
              <w:spacing w:line="240" w:lineRule="auto"/>
              <w:jc w:val="center"/>
              <w:rPr>
                <w:rFonts w:hint="default" w:ascii="宋体" w:hAnsi="宋体" w:eastAsia="宋体" w:cs="宋体"/>
                <w:color w:val="auto"/>
                <w:sz w:val="18"/>
                <w:szCs w:val="18"/>
                <w:vertAlign w:val="baseline"/>
                <w:lang w:val="en-US" w:eastAsia="zh-CN" w:bidi="ar-SA"/>
              </w:rPr>
            </w:pPr>
            <w:r>
              <w:rPr>
                <w:rFonts w:hint="eastAsia" w:hAnsi="宋体" w:cs="宋体"/>
                <w:color w:val="auto"/>
                <w:sz w:val="18"/>
                <w:szCs w:val="18"/>
                <w:vertAlign w:val="baseline"/>
                <w:lang w:val="en-US" w:eastAsia="zh-CN" w:bidi="ar-SA"/>
              </w:rPr>
              <w:t>生活照护</w:t>
            </w:r>
          </w:p>
        </w:tc>
        <w:tc>
          <w:tcPr>
            <w:tcW w:w="1331" w:type="pct"/>
          </w:tcPr>
          <w:p w14:paraId="05B16024">
            <w:pPr>
              <w:pStyle w:val="201"/>
              <w:bidi w:val="0"/>
              <w:spacing w:line="240" w:lineRule="auto"/>
              <w:rPr>
                <w:rFonts w:hint="eastAsia"/>
                <w:lang w:val="en-US" w:eastAsia="zh-CN"/>
              </w:rPr>
            </w:pPr>
            <w:r>
              <w:rPr>
                <w:rFonts w:hint="eastAsia"/>
                <w:lang w:val="en-US" w:eastAsia="zh-CN"/>
              </w:rPr>
              <w:t>头部、口腔、身体、床单位清洁</w:t>
            </w:r>
          </w:p>
          <w:p w14:paraId="6B70D737">
            <w:pPr>
              <w:pStyle w:val="201"/>
              <w:bidi w:val="0"/>
              <w:spacing w:line="240" w:lineRule="auto"/>
              <w:rPr>
                <w:rFonts w:hint="default"/>
                <w:lang w:val="en-US" w:eastAsia="zh-CN"/>
              </w:rPr>
            </w:pPr>
            <w:r>
              <w:rPr>
                <w:rFonts w:hint="eastAsia"/>
                <w:lang w:val="en-US" w:eastAsia="zh-CN"/>
              </w:rPr>
              <w:t>义齿一般养护</w:t>
            </w:r>
          </w:p>
          <w:p w14:paraId="4D79CABB">
            <w:pPr>
              <w:pStyle w:val="201"/>
              <w:bidi w:val="0"/>
              <w:spacing w:line="240" w:lineRule="auto"/>
              <w:rPr>
                <w:rFonts w:hint="eastAsia"/>
                <w:lang w:val="en-US" w:eastAsia="zh-CN"/>
              </w:rPr>
            </w:pPr>
            <w:r>
              <w:rPr>
                <w:rFonts w:hint="eastAsia"/>
                <w:lang w:val="en-US" w:eastAsia="zh-CN"/>
              </w:rPr>
              <w:t>穿脱衣物</w:t>
            </w:r>
          </w:p>
          <w:p w14:paraId="2AD79EB9">
            <w:pPr>
              <w:pStyle w:val="201"/>
              <w:bidi w:val="0"/>
              <w:spacing w:line="240" w:lineRule="auto"/>
              <w:rPr>
                <w:rFonts w:hint="eastAsia"/>
                <w:lang w:val="en-US" w:eastAsia="zh-CN"/>
              </w:rPr>
            </w:pPr>
            <w:r>
              <w:rPr>
                <w:rFonts w:hint="eastAsia"/>
                <w:lang w:val="en-US" w:eastAsia="zh-CN"/>
              </w:rPr>
              <w:t>进食原则与营养目标、常见饮食类型、经口进食照护</w:t>
            </w:r>
          </w:p>
          <w:p w14:paraId="774BDD29">
            <w:pPr>
              <w:pStyle w:val="201"/>
              <w:bidi w:val="0"/>
              <w:spacing w:line="240" w:lineRule="auto"/>
              <w:rPr>
                <w:rFonts w:hint="eastAsia"/>
                <w:lang w:val="en-US" w:eastAsia="zh-CN"/>
              </w:rPr>
            </w:pPr>
            <w:r>
              <w:rPr>
                <w:rFonts w:hint="eastAsia"/>
                <w:lang w:val="en-US" w:eastAsia="zh-CN"/>
              </w:rPr>
              <w:t>床上排泄相关照护、排泄物观察要点及常见异常情况</w:t>
            </w:r>
          </w:p>
          <w:p w14:paraId="1E58B7B7">
            <w:pPr>
              <w:pStyle w:val="201"/>
              <w:bidi w:val="0"/>
              <w:spacing w:line="240" w:lineRule="auto"/>
              <w:rPr>
                <w:rFonts w:hint="default"/>
                <w:lang w:val="en-US" w:eastAsia="zh-CN"/>
              </w:rPr>
            </w:pPr>
            <w:r>
              <w:rPr>
                <w:rFonts w:hint="eastAsia"/>
                <w:sz w:val="18"/>
                <w:lang w:val="en-US" w:eastAsia="zh-CN"/>
              </w:rPr>
              <w:t>简易矫形器穿戴方法及注意事项</w:t>
            </w:r>
          </w:p>
        </w:tc>
        <w:tc>
          <w:tcPr>
            <w:tcW w:w="1331" w:type="pct"/>
          </w:tcPr>
          <w:p w14:paraId="79F92765">
            <w:pPr>
              <w:pStyle w:val="201"/>
              <w:bidi w:val="0"/>
              <w:spacing w:line="240" w:lineRule="auto"/>
              <w:rPr>
                <w:rFonts w:hint="eastAsia"/>
                <w:lang w:val="en-US" w:eastAsia="zh-CN"/>
              </w:rPr>
            </w:pPr>
            <w:r>
              <w:rPr>
                <w:rFonts w:hint="eastAsia"/>
                <w:lang w:val="en-US" w:eastAsia="zh-CN"/>
              </w:rPr>
              <w:t>留置管路照护及注意事项</w:t>
            </w:r>
          </w:p>
          <w:p w14:paraId="65F93518">
            <w:pPr>
              <w:pStyle w:val="201"/>
              <w:bidi w:val="0"/>
              <w:spacing w:line="240" w:lineRule="auto"/>
              <w:rPr>
                <w:rFonts w:hint="eastAsia"/>
                <w:lang w:val="en-US" w:eastAsia="zh-CN"/>
              </w:rPr>
            </w:pPr>
            <w:r>
              <w:rPr>
                <w:rFonts w:hint="eastAsia"/>
                <w:lang w:val="en-US" w:eastAsia="zh-CN"/>
              </w:rPr>
              <w:t>辅助排尿、便基本方法、照护要点和注意事项</w:t>
            </w:r>
          </w:p>
          <w:p w14:paraId="2906A595">
            <w:pPr>
              <w:pStyle w:val="201"/>
              <w:bidi w:val="0"/>
              <w:spacing w:line="240" w:lineRule="auto"/>
              <w:rPr>
                <w:rFonts w:hint="default"/>
                <w:lang w:val="en-US" w:eastAsia="zh-CN"/>
              </w:rPr>
            </w:pPr>
          </w:p>
        </w:tc>
        <w:tc>
          <w:tcPr>
            <w:tcW w:w="1340" w:type="pct"/>
            <w:vAlign w:val="center"/>
          </w:tcPr>
          <w:p w14:paraId="501F149A">
            <w:pPr>
              <w:pStyle w:val="201"/>
              <w:bidi w:val="0"/>
              <w:spacing w:line="240" w:lineRule="auto"/>
              <w:jc w:val="center"/>
              <w:rPr>
                <w:rFonts w:hint="eastAsia"/>
                <w:lang w:val="en-US" w:eastAsia="zh-CN"/>
              </w:rPr>
            </w:pPr>
            <w:r>
              <w:rPr>
                <w:rFonts w:hint="eastAsia"/>
                <w:lang w:val="en-US" w:eastAsia="zh-CN"/>
              </w:rPr>
              <w:t>——</w:t>
            </w:r>
          </w:p>
        </w:tc>
      </w:tr>
      <w:tr w14:paraId="3B097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5" w:type="pct"/>
            <w:vMerge w:val="continue"/>
            <w:vAlign w:val="center"/>
          </w:tcPr>
          <w:p w14:paraId="1187D094">
            <w:pPr>
              <w:pStyle w:val="201"/>
              <w:bidi w:val="0"/>
              <w:spacing w:line="240" w:lineRule="auto"/>
              <w:jc w:val="center"/>
              <w:rPr>
                <w:rFonts w:hint="eastAsia" w:hAnsi="宋体" w:cs="宋体"/>
                <w:color w:val="auto"/>
                <w:sz w:val="18"/>
                <w:szCs w:val="18"/>
                <w:vertAlign w:val="baseline"/>
                <w:lang w:val="en-US" w:eastAsia="zh-CN" w:bidi="ar-SA"/>
              </w:rPr>
            </w:pPr>
          </w:p>
        </w:tc>
        <w:tc>
          <w:tcPr>
            <w:tcW w:w="501" w:type="pct"/>
            <w:vAlign w:val="center"/>
          </w:tcPr>
          <w:p w14:paraId="52710F26">
            <w:pPr>
              <w:pStyle w:val="201"/>
              <w:bidi w:val="0"/>
              <w:spacing w:line="240" w:lineRule="auto"/>
              <w:jc w:val="center"/>
              <w:rPr>
                <w:rFonts w:hint="default" w:hAnsi="宋体" w:cs="宋体"/>
                <w:color w:val="auto"/>
                <w:sz w:val="18"/>
                <w:szCs w:val="18"/>
                <w:vertAlign w:val="baseline"/>
                <w:lang w:val="en-US" w:eastAsia="zh-CN" w:bidi="ar-SA"/>
              </w:rPr>
            </w:pPr>
            <w:r>
              <w:rPr>
                <w:rFonts w:hint="eastAsia" w:hAnsi="宋体" w:cs="宋体"/>
                <w:color w:val="auto"/>
                <w:sz w:val="18"/>
                <w:szCs w:val="18"/>
                <w:vertAlign w:val="baseline"/>
                <w:lang w:val="en-US" w:eastAsia="zh-CN" w:bidi="ar-SA"/>
              </w:rPr>
              <w:t>基础护理</w:t>
            </w:r>
          </w:p>
        </w:tc>
        <w:tc>
          <w:tcPr>
            <w:tcW w:w="1331" w:type="pct"/>
          </w:tcPr>
          <w:p w14:paraId="0E7197BD">
            <w:pPr>
              <w:pStyle w:val="201"/>
              <w:bidi w:val="0"/>
              <w:spacing w:line="240" w:lineRule="auto"/>
              <w:jc w:val="center"/>
              <w:rPr>
                <w:rFonts w:hint="eastAsia"/>
                <w:lang w:val="en-US" w:eastAsia="zh-CN"/>
              </w:rPr>
            </w:pPr>
            <w:r>
              <w:rPr>
                <w:rFonts w:hint="eastAsia"/>
                <w:lang w:val="en-US" w:eastAsia="zh-CN"/>
              </w:rPr>
              <w:t>生命体征及血糖测量方法及观测要点</w:t>
            </w:r>
          </w:p>
          <w:p w14:paraId="7ECC4AE5">
            <w:pPr>
              <w:keepNext w:val="0"/>
              <w:keepLines w:val="0"/>
              <w:widowControl/>
              <w:suppressLineNumbers w:val="0"/>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手部清洁</w:t>
            </w:r>
          </w:p>
          <w:p w14:paraId="56759B91">
            <w:pPr>
              <w:keepNext w:val="0"/>
              <w:keepLines w:val="0"/>
              <w:widowControl/>
              <w:suppressLineNumbers w:val="0"/>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卫生手消毒</w:t>
            </w:r>
          </w:p>
          <w:p w14:paraId="5E6696E4">
            <w:pPr>
              <w:keepNext w:val="0"/>
              <w:keepLines w:val="0"/>
              <w:widowControl/>
              <w:suppressLineNumbers w:val="0"/>
              <w:spacing w:line="240" w:lineRule="auto"/>
              <w:jc w:val="center"/>
              <w:rPr>
                <w:rFonts w:hint="default"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防护用品</w:t>
            </w:r>
            <w:r>
              <w:rPr>
                <w:rFonts w:hint="eastAsia" w:ascii="宋体" w:hAnsi="宋体" w:cs="宋体"/>
                <w:color w:val="000000"/>
                <w:kern w:val="0"/>
                <w:sz w:val="18"/>
                <w:szCs w:val="18"/>
                <w:lang w:val="en-US" w:eastAsia="zh-CN" w:bidi="ar"/>
              </w:rPr>
              <w:t>的</w:t>
            </w:r>
            <w:r>
              <w:rPr>
                <w:rFonts w:hint="eastAsia" w:ascii="宋体" w:hAnsi="宋体" w:eastAsia="宋体" w:cs="宋体"/>
                <w:color w:val="000000"/>
                <w:kern w:val="0"/>
                <w:sz w:val="18"/>
                <w:szCs w:val="18"/>
                <w:lang w:val="en-US" w:eastAsia="zh-CN" w:bidi="ar"/>
              </w:rPr>
              <w:t>使用</w:t>
            </w:r>
            <w:r>
              <w:rPr>
                <w:rFonts w:hint="eastAsia" w:ascii="宋体" w:hAnsi="宋体" w:cs="宋体"/>
                <w:color w:val="000000"/>
                <w:kern w:val="0"/>
                <w:sz w:val="18"/>
                <w:szCs w:val="18"/>
                <w:lang w:val="en-US" w:eastAsia="zh-CN" w:bidi="ar"/>
              </w:rPr>
              <w:t>方法</w:t>
            </w:r>
          </w:p>
          <w:p w14:paraId="1000D280">
            <w:pPr>
              <w:keepNext w:val="0"/>
              <w:keepLines w:val="0"/>
              <w:widowControl/>
              <w:suppressLineNumbers w:val="0"/>
              <w:spacing w:line="240" w:lineRule="auto"/>
              <w:jc w:val="center"/>
              <w:rPr>
                <w:rFonts w:hint="default"/>
                <w:lang w:val="en-US" w:eastAsia="zh-CN"/>
              </w:rPr>
            </w:pPr>
          </w:p>
        </w:tc>
        <w:tc>
          <w:tcPr>
            <w:tcW w:w="1331" w:type="pct"/>
          </w:tcPr>
          <w:p w14:paraId="3763FBAA">
            <w:pPr>
              <w:pStyle w:val="201"/>
              <w:bidi w:val="0"/>
              <w:spacing w:line="240" w:lineRule="auto"/>
              <w:jc w:val="center"/>
              <w:rPr>
                <w:rFonts w:hint="eastAsia"/>
                <w:lang w:val="en-US" w:eastAsia="zh-CN"/>
              </w:rPr>
            </w:pPr>
            <w:r>
              <w:rPr>
                <w:rFonts w:hint="eastAsia"/>
                <w:lang w:val="en-US" w:eastAsia="zh-CN"/>
              </w:rPr>
              <w:t>生命体征基础知识及常见异常</w:t>
            </w:r>
          </w:p>
          <w:p w14:paraId="72A9793A">
            <w:pPr>
              <w:pStyle w:val="201"/>
              <w:bidi w:val="0"/>
              <w:spacing w:line="240" w:lineRule="auto"/>
              <w:jc w:val="center"/>
              <w:rPr>
                <w:rFonts w:hint="eastAsia"/>
                <w:lang w:val="en-US" w:eastAsia="zh-CN"/>
              </w:rPr>
            </w:pPr>
            <w:r>
              <w:rPr>
                <w:rFonts w:hint="eastAsia"/>
                <w:lang w:val="en-US" w:eastAsia="zh-CN"/>
              </w:rPr>
              <w:t>呼吸道分泌物、呕吐物、排泄物的处理措施及注意事项</w:t>
            </w:r>
          </w:p>
          <w:p w14:paraId="52EF3663">
            <w:pPr>
              <w:keepNext w:val="0"/>
              <w:keepLines w:val="0"/>
              <w:widowControl/>
              <w:suppressLineNumbers w:val="0"/>
              <w:spacing w:line="240" w:lineRule="auto"/>
              <w:jc w:val="center"/>
              <w:rPr>
                <w:rFonts w:hint="default"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保护性隔离的</w:t>
            </w:r>
            <w:r>
              <w:rPr>
                <w:rFonts w:hint="default" w:ascii="宋体" w:hAnsi="Times New Roman" w:eastAsia="宋体" w:cs="Times New Roman"/>
                <w:kern w:val="0"/>
                <w:sz w:val="18"/>
                <w:szCs w:val="20"/>
                <w:lang w:val="en-US" w:eastAsia="zh-CN" w:bidi="ar-SA"/>
              </w:rPr>
              <w:t>适用对象</w:t>
            </w:r>
            <w:r>
              <w:rPr>
                <w:rFonts w:hint="eastAsia" w:ascii="宋体" w:hAnsi="Times New Roman" w:eastAsia="宋体" w:cs="Times New Roman"/>
                <w:kern w:val="0"/>
                <w:sz w:val="18"/>
                <w:szCs w:val="20"/>
                <w:lang w:val="en-US" w:eastAsia="zh-CN" w:bidi="ar-SA"/>
              </w:rPr>
              <w:t>、</w:t>
            </w:r>
            <w:r>
              <w:rPr>
                <w:rFonts w:hint="default" w:ascii="宋体" w:hAnsi="Times New Roman" w:eastAsia="宋体" w:cs="Times New Roman"/>
                <w:kern w:val="0"/>
                <w:sz w:val="18"/>
                <w:szCs w:val="20"/>
                <w:lang w:val="en-US" w:eastAsia="zh-CN" w:bidi="ar-SA"/>
              </w:rPr>
              <w:t>基本措施及注意事项</w:t>
            </w:r>
          </w:p>
          <w:p w14:paraId="792EDCFF">
            <w:pPr>
              <w:keepNext w:val="0"/>
              <w:keepLines w:val="0"/>
              <w:widowControl/>
              <w:suppressLineNumbers w:val="0"/>
              <w:spacing w:line="240" w:lineRule="auto"/>
              <w:jc w:val="center"/>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坠床</w:t>
            </w:r>
            <w:r>
              <w:rPr>
                <w:rFonts w:hint="eastAsia" w:ascii="宋体" w:hAnsi="Times New Roman" w:cs="Times New Roman"/>
                <w:kern w:val="0"/>
                <w:sz w:val="18"/>
                <w:szCs w:val="20"/>
                <w:lang w:val="en-US" w:eastAsia="zh-CN" w:bidi="ar-SA"/>
              </w:rPr>
              <w:t>、</w:t>
            </w:r>
            <w:r>
              <w:rPr>
                <w:rFonts w:hint="default" w:ascii="宋体" w:hAnsi="Times New Roman" w:eastAsia="宋体" w:cs="Times New Roman"/>
                <w:kern w:val="0"/>
                <w:sz w:val="18"/>
                <w:szCs w:val="20"/>
                <w:lang w:val="en-US" w:eastAsia="zh-CN" w:bidi="ar-SA"/>
              </w:rPr>
              <w:t>跌倒、烫伤、误吸、误食、 噎食等风险的评估及防范措施</w:t>
            </w:r>
          </w:p>
          <w:p w14:paraId="1266F46B">
            <w:pPr>
              <w:keepNext w:val="0"/>
              <w:keepLines w:val="0"/>
              <w:widowControl/>
              <w:suppressLineNumbers w:val="0"/>
              <w:spacing w:line="240" w:lineRule="auto"/>
              <w:jc w:val="center"/>
              <w:rPr>
                <w:rFonts w:hint="default"/>
                <w:lang w:val="en-US" w:eastAsia="zh-CN"/>
              </w:rPr>
            </w:pPr>
            <w:r>
              <w:rPr>
                <w:rFonts w:hint="default" w:ascii="宋体" w:hAnsi="Times New Roman" w:eastAsia="宋体" w:cs="Times New Roman"/>
                <w:kern w:val="0"/>
                <w:sz w:val="18"/>
                <w:szCs w:val="20"/>
                <w:lang w:val="en-US" w:eastAsia="zh-CN" w:bidi="ar-SA"/>
              </w:rPr>
              <w:t>皮肤损伤预防的指导方法与注意事项</w:t>
            </w:r>
          </w:p>
        </w:tc>
        <w:tc>
          <w:tcPr>
            <w:tcW w:w="1340" w:type="pct"/>
          </w:tcPr>
          <w:p w14:paraId="36B0E9BF">
            <w:pPr>
              <w:pStyle w:val="201"/>
              <w:bidi w:val="0"/>
              <w:spacing w:line="240" w:lineRule="auto"/>
              <w:rPr>
                <w:rFonts w:hint="default" w:ascii="宋体" w:hAnsi="Times New Roman" w:eastAsia="宋体" w:cs="Times New Roman"/>
                <w:kern w:val="0"/>
                <w:sz w:val="18"/>
                <w:szCs w:val="20"/>
                <w:lang w:val="en-US" w:eastAsia="zh-CN" w:bidi="ar-SA"/>
              </w:rPr>
            </w:pPr>
            <w:r>
              <w:rPr>
                <w:rFonts w:hint="eastAsia"/>
                <w:lang w:val="en-US" w:eastAsia="zh-CN"/>
              </w:rPr>
              <w:t>生命体征监测相关知识</w:t>
            </w:r>
          </w:p>
          <w:p w14:paraId="20C1C898">
            <w:pPr>
              <w:keepNext w:val="0"/>
              <w:keepLines w:val="0"/>
              <w:widowControl/>
              <w:suppressLineNumbers w:val="0"/>
              <w:spacing w:line="240" w:lineRule="auto"/>
              <w:jc w:val="center"/>
              <w:rPr>
                <w:rFonts w:hint="default" w:ascii="宋体" w:hAnsi="Times New Roman" w:eastAsia="宋体" w:cs="Times New Roman"/>
                <w:kern w:val="0"/>
                <w:sz w:val="18"/>
                <w:szCs w:val="20"/>
                <w:lang w:val="en-US" w:eastAsia="zh-CN" w:bidi="ar-SA"/>
              </w:rPr>
            </w:pPr>
            <w:r>
              <w:rPr>
                <w:rFonts w:hint="default" w:ascii="宋体" w:hAnsi="Times New Roman" w:eastAsia="宋体" w:cs="Times New Roman"/>
                <w:kern w:val="0"/>
                <w:sz w:val="18"/>
                <w:szCs w:val="20"/>
                <w:lang w:val="en-US" w:eastAsia="zh-CN" w:bidi="ar-SA"/>
              </w:rPr>
              <w:t>皮肤损伤的风险因素及护理方法</w:t>
            </w:r>
          </w:p>
          <w:p w14:paraId="686E2841">
            <w:pPr>
              <w:keepNext w:val="0"/>
              <w:keepLines w:val="0"/>
              <w:widowControl/>
              <w:suppressLineNumbers w:val="0"/>
              <w:spacing w:line="240" w:lineRule="auto"/>
              <w:jc w:val="center"/>
              <w:rPr>
                <w:rFonts w:hint="default" w:ascii="宋体" w:hAnsi="Times New Roman" w:eastAsia="宋体" w:cs="Times New Roman"/>
                <w:kern w:val="0"/>
                <w:sz w:val="18"/>
                <w:szCs w:val="20"/>
                <w:lang w:val="en-US" w:eastAsia="zh-CN" w:bidi="ar-SA"/>
              </w:rPr>
            </w:pPr>
            <w:r>
              <w:rPr>
                <w:rFonts w:hint="default" w:ascii="宋体" w:hAnsi="Times New Roman" w:eastAsia="宋体" w:cs="Times New Roman"/>
                <w:kern w:val="0"/>
                <w:sz w:val="18"/>
                <w:szCs w:val="20"/>
                <w:lang w:val="en-US" w:eastAsia="zh-CN" w:bidi="ar-SA"/>
              </w:rPr>
              <w:t>异常行为的识别及针对性护理措施</w:t>
            </w:r>
          </w:p>
          <w:p w14:paraId="6955AF8B">
            <w:pPr>
              <w:keepNext w:val="0"/>
              <w:keepLines w:val="0"/>
              <w:widowControl/>
              <w:suppressLineNumbers w:val="0"/>
              <w:spacing w:line="240" w:lineRule="auto"/>
              <w:jc w:val="center"/>
              <w:rPr>
                <w:rFonts w:hint="default"/>
                <w:lang w:val="en-US" w:eastAsia="zh-CN"/>
              </w:rPr>
            </w:pPr>
            <w:r>
              <w:rPr>
                <w:rFonts w:hint="eastAsia" w:ascii="宋体" w:hAnsi="Times New Roman" w:cs="Times New Roman"/>
                <w:kern w:val="0"/>
                <w:sz w:val="18"/>
                <w:szCs w:val="20"/>
                <w:lang w:val="en-US" w:eastAsia="zh-CN" w:bidi="ar-SA"/>
              </w:rPr>
              <w:t>用药护理</w:t>
            </w:r>
            <w:r>
              <w:rPr>
                <w:rFonts w:hint="default" w:ascii="宋体" w:hAnsi="Times New Roman" w:eastAsia="宋体" w:cs="Times New Roman"/>
                <w:kern w:val="0"/>
                <w:sz w:val="18"/>
                <w:szCs w:val="20"/>
                <w:lang w:val="en-US" w:eastAsia="zh-CN" w:bidi="ar-SA"/>
              </w:rPr>
              <w:t>方法及注意事项</w:t>
            </w:r>
          </w:p>
        </w:tc>
      </w:tr>
      <w:tr w14:paraId="07109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vAlign w:val="center"/>
          </w:tcPr>
          <w:p w14:paraId="50991019">
            <w:pPr>
              <w:pStyle w:val="201"/>
              <w:bidi w:val="0"/>
              <w:spacing w:line="240" w:lineRule="auto"/>
              <w:jc w:val="center"/>
              <w:rPr>
                <w:rFonts w:hint="eastAsia" w:hAnsi="宋体" w:cs="宋体"/>
                <w:color w:val="auto"/>
                <w:sz w:val="18"/>
                <w:szCs w:val="18"/>
                <w:vertAlign w:val="baseline"/>
                <w:lang w:val="en-US" w:eastAsia="zh-CN" w:bidi="ar-SA"/>
              </w:rPr>
            </w:pPr>
          </w:p>
        </w:tc>
        <w:tc>
          <w:tcPr>
            <w:tcW w:w="501" w:type="pct"/>
            <w:vAlign w:val="center"/>
          </w:tcPr>
          <w:p w14:paraId="4E866C11">
            <w:pPr>
              <w:pStyle w:val="201"/>
              <w:bidi w:val="0"/>
              <w:spacing w:line="240" w:lineRule="auto"/>
              <w:jc w:val="center"/>
              <w:rPr>
                <w:rFonts w:hint="default" w:hAnsi="宋体" w:cs="宋体"/>
                <w:color w:val="auto"/>
                <w:sz w:val="18"/>
                <w:szCs w:val="18"/>
                <w:vertAlign w:val="baseline"/>
                <w:lang w:val="en-US" w:eastAsia="zh-CN" w:bidi="ar-SA"/>
              </w:rPr>
            </w:pPr>
            <w:r>
              <w:rPr>
                <w:rFonts w:hint="eastAsia" w:hAnsi="宋体" w:cs="宋体"/>
                <w:color w:val="auto"/>
                <w:sz w:val="18"/>
                <w:szCs w:val="18"/>
                <w:vertAlign w:val="baseline"/>
                <w:lang w:val="en-US" w:eastAsia="zh-CN" w:bidi="ar-SA"/>
              </w:rPr>
              <w:t>安全护理</w:t>
            </w:r>
          </w:p>
        </w:tc>
        <w:tc>
          <w:tcPr>
            <w:tcW w:w="1331" w:type="pct"/>
          </w:tcPr>
          <w:p w14:paraId="73E20AF5">
            <w:pPr>
              <w:keepNext w:val="0"/>
              <w:keepLines w:val="0"/>
              <w:widowControl/>
              <w:suppressLineNumbers w:val="0"/>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噎食</w:t>
            </w:r>
            <w:r>
              <w:rPr>
                <w:rFonts w:hint="default" w:ascii="宋体" w:hAnsi="宋体" w:eastAsia="宋体" w:cs="宋体"/>
                <w:color w:val="000000"/>
                <w:kern w:val="0"/>
                <w:sz w:val="18"/>
                <w:szCs w:val="18"/>
                <w:lang w:val="en-US" w:eastAsia="zh-CN" w:bidi="ar"/>
              </w:rPr>
              <w:t>、误吸</w:t>
            </w:r>
            <w:r>
              <w:rPr>
                <w:rFonts w:hint="eastAsia" w:ascii="宋体" w:hAnsi="宋体" w:eastAsia="宋体" w:cs="宋体"/>
                <w:color w:val="000000"/>
                <w:kern w:val="0"/>
                <w:sz w:val="18"/>
                <w:szCs w:val="18"/>
                <w:lang w:val="en-US" w:eastAsia="zh-CN" w:bidi="ar"/>
              </w:rPr>
              <w:t>、</w:t>
            </w:r>
            <w:r>
              <w:rPr>
                <w:rFonts w:hint="default" w:ascii="宋体" w:hAnsi="宋体" w:eastAsia="宋体" w:cs="宋体"/>
                <w:color w:val="000000"/>
                <w:kern w:val="0"/>
                <w:sz w:val="18"/>
                <w:szCs w:val="18"/>
                <w:lang w:val="en-US" w:eastAsia="zh-CN" w:bidi="ar"/>
              </w:rPr>
              <w:t>心跳和呼吸停止的</w:t>
            </w:r>
          </w:p>
          <w:p w14:paraId="3B9E4A77">
            <w:pPr>
              <w:pStyle w:val="201"/>
              <w:bidi w:val="0"/>
              <w:spacing w:line="240" w:lineRule="auto"/>
              <w:rPr>
                <w:rFonts w:hint="default"/>
                <w:lang w:val="en-US" w:eastAsia="zh-CN"/>
              </w:rPr>
            </w:pPr>
            <w:r>
              <w:rPr>
                <w:rFonts w:hint="default" w:ascii="宋体" w:hAnsi="宋体" w:eastAsia="宋体" w:cs="宋体"/>
                <w:color w:val="000000"/>
                <w:kern w:val="0"/>
                <w:sz w:val="18"/>
                <w:szCs w:val="18"/>
                <w:lang w:val="en-US" w:eastAsia="zh-CN" w:bidi="ar"/>
              </w:rPr>
              <w:t>判断方法</w:t>
            </w:r>
            <w:r>
              <w:rPr>
                <w:rFonts w:hint="eastAsia" w:hAnsi="宋体" w:cs="宋体"/>
                <w:color w:val="000000"/>
                <w:kern w:val="0"/>
                <w:sz w:val="18"/>
                <w:szCs w:val="18"/>
                <w:lang w:val="en-US" w:eastAsia="zh-CN" w:bidi="ar"/>
              </w:rPr>
              <w:t>及报告</w:t>
            </w:r>
          </w:p>
        </w:tc>
        <w:tc>
          <w:tcPr>
            <w:tcW w:w="1331" w:type="pct"/>
            <w:vAlign w:val="center"/>
          </w:tcPr>
          <w:p w14:paraId="6356C98E">
            <w:pPr>
              <w:pStyle w:val="201"/>
              <w:bidi w:val="0"/>
              <w:spacing w:line="240" w:lineRule="auto"/>
              <w:jc w:val="center"/>
              <w:rPr>
                <w:rFonts w:hint="eastAsia"/>
                <w:lang w:val="en-US" w:eastAsia="zh-CN"/>
              </w:rPr>
            </w:pPr>
            <w:r>
              <w:rPr>
                <w:rFonts w:hint="default" w:ascii="宋体" w:hAnsi="Times New Roman" w:eastAsia="宋体" w:cs="Times New Roman"/>
                <w:kern w:val="0"/>
                <w:sz w:val="18"/>
                <w:szCs w:val="20"/>
                <w:lang w:val="en-US" w:eastAsia="zh-CN" w:bidi="ar-SA"/>
              </w:rPr>
              <w:t>低血糖的表现及紧急护理措施</w:t>
            </w:r>
          </w:p>
        </w:tc>
        <w:tc>
          <w:tcPr>
            <w:tcW w:w="1340" w:type="pct"/>
            <w:vAlign w:val="center"/>
          </w:tcPr>
          <w:p w14:paraId="2757EC6B">
            <w:pPr>
              <w:keepNext w:val="0"/>
              <w:keepLines w:val="0"/>
              <w:widowControl/>
              <w:suppressLineNumbers w:val="0"/>
              <w:spacing w:line="240" w:lineRule="auto"/>
              <w:jc w:val="center"/>
              <w:rPr>
                <w:rFonts w:hint="default" w:ascii="宋体" w:hAnsi="Times New Roman" w:eastAsia="宋体" w:cs="Times New Roman"/>
                <w:kern w:val="0"/>
                <w:sz w:val="18"/>
                <w:szCs w:val="20"/>
                <w:lang w:val="en-US" w:eastAsia="zh-CN" w:bidi="ar-SA"/>
              </w:rPr>
            </w:pPr>
            <w:r>
              <w:rPr>
                <w:rFonts w:hint="default" w:ascii="宋体" w:hAnsi="Times New Roman" w:eastAsia="宋体" w:cs="Times New Roman"/>
                <w:kern w:val="0"/>
                <w:sz w:val="18"/>
                <w:szCs w:val="20"/>
                <w:lang w:val="en-US" w:eastAsia="zh-CN" w:bidi="ar-SA"/>
              </w:rPr>
              <w:t>长期照护对象发生坠床、跌倒、烫伤、误吸、误食、噎食等意外事件的应急处理方法</w:t>
            </w:r>
          </w:p>
          <w:p w14:paraId="64038490">
            <w:pPr>
              <w:pStyle w:val="201"/>
              <w:bidi w:val="0"/>
              <w:spacing w:line="240" w:lineRule="auto"/>
              <w:jc w:val="center"/>
              <w:rPr>
                <w:rFonts w:hint="eastAsia"/>
                <w:lang w:val="en-US" w:eastAsia="zh-CN"/>
              </w:rPr>
            </w:pPr>
            <w:r>
              <w:rPr>
                <w:rFonts w:hint="default" w:ascii="宋体" w:hAnsi="Times New Roman" w:eastAsia="宋体" w:cs="Times New Roman"/>
                <w:kern w:val="0"/>
                <w:sz w:val="18"/>
                <w:szCs w:val="20"/>
                <w:lang w:val="en-US" w:eastAsia="zh-CN" w:bidi="ar-SA"/>
              </w:rPr>
              <w:t>安全活动环境的布置方法</w:t>
            </w:r>
          </w:p>
        </w:tc>
      </w:tr>
      <w:tr w14:paraId="21C90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vAlign w:val="center"/>
          </w:tcPr>
          <w:p w14:paraId="5329064E">
            <w:pPr>
              <w:pStyle w:val="201"/>
              <w:bidi w:val="0"/>
              <w:spacing w:line="240" w:lineRule="auto"/>
              <w:jc w:val="center"/>
              <w:rPr>
                <w:rFonts w:hint="eastAsia" w:hAnsi="宋体" w:cs="宋体"/>
                <w:color w:val="auto"/>
                <w:sz w:val="18"/>
                <w:szCs w:val="18"/>
                <w:vertAlign w:val="baseline"/>
                <w:lang w:val="en-US" w:eastAsia="zh-CN" w:bidi="ar-SA"/>
              </w:rPr>
            </w:pPr>
          </w:p>
        </w:tc>
        <w:tc>
          <w:tcPr>
            <w:tcW w:w="501" w:type="pct"/>
            <w:vAlign w:val="center"/>
          </w:tcPr>
          <w:p w14:paraId="1F489E74">
            <w:pPr>
              <w:pStyle w:val="201"/>
              <w:bidi w:val="0"/>
              <w:spacing w:line="240" w:lineRule="auto"/>
              <w:jc w:val="center"/>
              <w:rPr>
                <w:rFonts w:hint="default" w:hAnsi="宋体" w:cs="宋体"/>
                <w:color w:val="auto"/>
                <w:sz w:val="18"/>
                <w:szCs w:val="18"/>
                <w:vertAlign w:val="baseline"/>
                <w:lang w:val="en-US" w:eastAsia="zh-CN" w:bidi="ar-SA"/>
              </w:rPr>
            </w:pPr>
            <w:r>
              <w:rPr>
                <w:rFonts w:hint="eastAsia" w:hAnsi="宋体" w:cs="宋体"/>
                <w:color w:val="auto"/>
                <w:sz w:val="18"/>
                <w:szCs w:val="18"/>
                <w:vertAlign w:val="baseline"/>
                <w:lang w:val="en-US" w:eastAsia="zh-CN" w:bidi="ar-SA"/>
              </w:rPr>
              <w:t>对症护理</w:t>
            </w:r>
          </w:p>
        </w:tc>
        <w:tc>
          <w:tcPr>
            <w:tcW w:w="1331" w:type="pct"/>
          </w:tcPr>
          <w:p w14:paraId="7DB46D84">
            <w:pPr>
              <w:pStyle w:val="201"/>
              <w:bidi w:val="0"/>
              <w:spacing w:line="240" w:lineRule="auto"/>
              <w:rPr>
                <w:rFonts w:hint="eastAsia"/>
                <w:lang w:val="en-US" w:eastAsia="zh-CN"/>
              </w:rPr>
            </w:pPr>
            <w:r>
              <w:rPr>
                <w:rFonts w:hint="eastAsia"/>
                <w:lang w:val="en-US" w:eastAsia="zh-CN"/>
              </w:rPr>
              <w:t>——</w:t>
            </w:r>
          </w:p>
        </w:tc>
        <w:tc>
          <w:tcPr>
            <w:tcW w:w="1331" w:type="pct"/>
          </w:tcPr>
          <w:p w14:paraId="622859F0">
            <w:pPr>
              <w:keepNext w:val="0"/>
              <w:keepLines w:val="0"/>
              <w:widowControl/>
              <w:suppressLineNumbers w:val="0"/>
              <w:spacing w:line="240" w:lineRule="auto"/>
              <w:jc w:val="center"/>
              <w:rPr>
                <w:rFonts w:hint="default" w:ascii="宋体" w:hAnsi="Times New Roman" w:eastAsia="宋体" w:cs="Times New Roman"/>
                <w:kern w:val="0"/>
                <w:sz w:val="18"/>
                <w:szCs w:val="20"/>
                <w:lang w:val="en-US" w:eastAsia="zh-CN" w:bidi="ar-SA"/>
              </w:rPr>
            </w:pPr>
            <w:r>
              <w:rPr>
                <w:rFonts w:hint="default" w:ascii="宋体" w:hAnsi="Times New Roman" w:eastAsia="宋体" w:cs="Times New Roman"/>
                <w:kern w:val="0"/>
                <w:sz w:val="18"/>
                <w:szCs w:val="20"/>
                <w:lang w:val="en-US" w:eastAsia="zh-CN" w:bidi="ar-SA"/>
              </w:rPr>
              <w:t>咳嗽、呼吸困难等症状的观察识别方法</w:t>
            </w:r>
            <w:r>
              <w:rPr>
                <w:rFonts w:hint="eastAsia" w:ascii="宋体" w:hAnsi="Times New Roman" w:cs="Times New Roman"/>
                <w:kern w:val="0"/>
                <w:sz w:val="18"/>
                <w:szCs w:val="20"/>
                <w:lang w:val="en-US" w:eastAsia="zh-CN" w:bidi="ar-SA"/>
              </w:rPr>
              <w:t>、护理措施</w:t>
            </w:r>
            <w:r>
              <w:rPr>
                <w:rFonts w:hint="default" w:ascii="宋体" w:hAnsi="Times New Roman" w:eastAsia="宋体" w:cs="Times New Roman"/>
                <w:kern w:val="0"/>
                <w:sz w:val="18"/>
                <w:szCs w:val="20"/>
                <w:lang w:val="en-US" w:eastAsia="zh-CN" w:bidi="ar-SA"/>
              </w:rPr>
              <w:t>及注意事项</w:t>
            </w:r>
          </w:p>
          <w:p w14:paraId="55293BC7">
            <w:pPr>
              <w:keepNext w:val="0"/>
              <w:keepLines w:val="0"/>
              <w:widowControl/>
              <w:suppressLineNumbers w:val="0"/>
              <w:spacing w:line="240" w:lineRule="auto"/>
              <w:jc w:val="center"/>
              <w:rPr>
                <w:rFonts w:hint="default" w:ascii="宋体" w:hAnsi="Times New Roman" w:eastAsia="宋体" w:cs="Times New Roman"/>
                <w:kern w:val="0"/>
                <w:sz w:val="18"/>
                <w:szCs w:val="20"/>
                <w:lang w:val="en-US" w:eastAsia="zh-CN" w:bidi="ar-SA"/>
              </w:rPr>
            </w:pPr>
            <w:r>
              <w:rPr>
                <w:rFonts w:hint="default" w:ascii="宋体" w:hAnsi="Times New Roman" w:eastAsia="宋体" w:cs="Times New Roman"/>
                <w:kern w:val="0"/>
                <w:sz w:val="18"/>
                <w:szCs w:val="20"/>
                <w:lang w:val="en-US" w:eastAsia="zh-CN" w:bidi="ar-SA"/>
              </w:rPr>
              <w:t>便秘、腹泻等症状的观察识别方法</w:t>
            </w:r>
            <w:r>
              <w:rPr>
                <w:rFonts w:hint="eastAsia" w:ascii="宋体" w:hAnsi="Times New Roman" w:cs="Times New Roman"/>
                <w:kern w:val="0"/>
                <w:sz w:val="18"/>
                <w:szCs w:val="20"/>
                <w:lang w:val="en-US" w:eastAsia="zh-CN" w:bidi="ar-SA"/>
              </w:rPr>
              <w:t>、护理措施</w:t>
            </w:r>
            <w:r>
              <w:rPr>
                <w:rFonts w:hint="default" w:ascii="宋体" w:hAnsi="Times New Roman" w:eastAsia="宋体" w:cs="Times New Roman"/>
                <w:kern w:val="0"/>
                <w:sz w:val="18"/>
                <w:szCs w:val="20"/>
                <w:lang w:val="en-US" w:eastAsia="zh-CN" w:bidi="ar-SA"/>
              </w:rPr>
              <w:t>及注意事项</w:t>
            </w:r>
          </w:p>
          <w:p w14:paraId="1A2C9BB9">
            <w:pPr>
              <w:keepNext w:val="0"/>
              <w:keepLines w:val="0"/>
              <w:widowControl/>
              <w:suppressLineNumbers w:val="0"/>
              <w:spacing w:line="240" w:lineRule="auto"/>
              <w:jc w:val="center"/>
              <w:rPr>
                <w:rFonts w:hint="eastAsia"/>
                <w:lang w:val="en-US" w:eastAsia="zh-CN"/>
              </w:rPr>
            </w:pPr>
            <w:r>
              <w:rPr>
                <w:rFonts w:hint="default" w:ascii="宋体" w:hAnsi="Times New Roman" w:eastAsia="宋体" w:cs="Times New Roman"/>
                <w:kern w:val="0"/>
                <w:sz w:val="18"/>
                <w:szCs w:val="20"/>
                <w:lang w:val="en-US" w:eastAsia="zh-CN" w:bidi="ar-SA"/>
              </w:rPr>
              <w:t>皮疹、皮损等症状的观察识别方法</w:t>
            </w:r>
            <w:r>
              <w:rPr>
                <w:rFonts w:hint="eastAsia" w:ascii="宋体" w:hAnsi="Times New Roman" w:cs="Times New Roman"/>
                <w:kern w:val="0"/>
                <w:sz w:val="18"/>
                <w:szCs w:val="20"/>
                <w:lang w:val="en-US" w:eastAsia="zh-CN" w:bidi="ar-SA"/>
              </w:rPr>
              <w:t>、护理措施</w:t>
            </w:r>
            <w:r>
              <w:rPr>
                <w:rFonts w:hint="default" w:ascii="宋体" w:hAnsi="Times New Roman" w:eastAsia="宋体" w:cs="Times New Roman"/>
                <w:kern w:val="0"/>
                <w:sz w:val="18"/>
                <w:szCs w:val="20"/>
                <w:lang w:val="en-US" w:eastAsia="zh-CN" w:bidi="ar-SA"/>
              </w:rPr>
              <w:t>及注意事项</w:t>
            </w:r>
          </w:p>
        </w:tc>
        <w:tc>
          <w:tcPr>
            <w:tcW w:w="1340" w:type="pct"/>
          </w:tcPr>
          <w:p w14:paraId="31137949">
            <w:pPr>
              <w:pStyle w:val="201"/>
              <w:bidi w:val="0"/>
              <w:spacing w:line="240" w:lineRule="auto"/>
              <w:rPr>
                <w:rFonts w:hint="eastAsia"/>
                <w:lang w:val="en-US" w:eastAsia="zh-CN"/>
              </w:rPr>
            </w:pPr>
            <w:r>
              <w:rPr>
                <w:rFonts w:hint="eastAsia"/>
                <w:lang w:val="en-US" w:eastAsia="zh-CN"/>
              </w:rPr>
              <w:t>——</w:t>
            </w:r>
          </w:p>
        </w:tc>
      </w:tr>
      <w:tr w14:paraId="69043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vAlign w:val="center"/>
          </w:tcPr>
          <w:p w14:paraId="22029FED">
            <w:pPr>
              <w:pStyle w:val="201"/>
              <w:bidi w:val="0"/>
              <w:spacing w:line="240" w:lineRule="auto"/>
              <w:jc w:val="center"/>
              <w:rPr>
                <w:rFonts w:hint="default" w:hAnsi="宋体" w:cs="宋体"/>
                <w:color w:val="auto"/>
                <w:sz w:val="18"/>
                <w:szCs w:val="18"/>
                <w:vertAlign w:val="baseline"/>
                <w:lang w:val="en-US" w:eastAsia="zh-CN" w:bidi="ar-SA"/>
              </w:rPr>
            </w:pPr>
          </w:p>
        </w:tc>
        <w:tc>
          <w:tcPr>
            <w:tcW w:w="501" w:type="pct"/>
            <w:vAlign w:val="center"/>
          </w:tcPr>
          <w:p w14:paraId="76795627">
            <w:pPr>
              <w:pStyle w:val="201"/>
              <w:bidi w:val="0"/>
              <w:spacing w:line="240" w:lineRule="auto"/>
              <w:jc w:val="center"/>
              <w:rPr>
                <w:rFonts w:hint="eastAsia" w:hAnsi="宋体" w:cs="宋体"/>
                <w:color w:val="auto"/>
                <w:sz w:val="18"/>
                <w:szCs w:val="18"/>
                <w:vertAlign w:val="baseline"/>
                <w:lang w:val="en-US" w:eastAsia="zh-CN" w:bidi="ar-SA"/>
              </w:rPr>
            </w:pPr>
            <w:r>
              <w:rPr>
                <w:rFonts w:hint="eastAsia" w:hAnsi="宋体" w:cs="宋体"/>
                <w:color w:val="auto"/>
                <w:sz w:val="18"/>
                <w:szCs w:val="18"/>
                <w:vertAlign w:val="baseline"/>
                <w:lang w:val="en-US" w:eastAsia="zh-CN" w:bidi="ar-SA"/>
              </w:rPr>
              <w:t>疾病护理</w:t>
            </w:r>
          </w:p>
        </w:tc>
        <w:tc>
          <w:tcPr>
            <w:tcW w:w="1331" w:type="pct"/>
            <w:vAlign w:val="center"/>
          </w:tcPr>
          <w:p w14:paraId="67B01B34">
            <w:pPr>
              <w:pStyle w:val="201"/>
              <w:bidi w:val="0"/>
              <w:spacing w:line="240" w:lineRule="auto"/>
              <w:jc w:val="center"/>
              <w:rPr>
                <w:rFonts w:hint="eastAsia"/>
                <w:lang w:val="en-US" w:eastAsia="zh-CN"/>
              </w:rPr>
            </w:pPr>
            <w:r>
              <w:rPr>
                <w:rFonts w:hint="eastAsia"/>
                <w:lang w:val="en-US" w:eastAsia="zh-CN"/>
              </w:rPr>
              <w:t>——</w:t>
            </w:r>
          </w:p>
        </w:tc>
        <w:tc>
          <w:tcPr>
            <w:tcW w:w="1331" w:type="pct"/>
            <w:vAlign w:val="center"/>
          </w:tcPr>
          <w:p w14:paraId="37B3C6AC">
            <w:pPr>
              <w:pStyle w:val="201"/>
              <w:bidi w:val="0"/>
              <w:spacing w:line="240" w:lineRule="auto"/>
              <w:jc w:val="center"/>
              <w:rPr>
                <w:rFonts w:hint="eastAsia"/>
                <w:lang w:val="en-US" w:eastAsia="zh-CN"/>
              </w:rPr>
            </w:pPr>
            <w:r>
              <w:rPr>
                <w:rFonts w:hint="eastAsia"/>
                <w:lang w:val="en-US" w:eastAsia="zh-CN"/>
              </w:rPr>
              <w:t>——</w:t>
            </w:r>
          </w:p>
        </w:tc>
        <w:tc>
          <w:tcPr>
            <w:tcW w:w="1340" w:type="pct"/>
          </w:tcPr>
          <w:p w14:paraId="175D8B74">
            <w:pPr>
              <w:keepNext w:val="0"/>
              <w:keepLines w:val="0"/>
              <w:widowControl/>
              <w:suppressLineNumbers w:val="0"/>
              <w:spacing w:line="240" w:lineRule="auto"/>
              <w:jc w:val="center"/>
              <w:rPr>
                <w:rFonts w:hint="eastAsia" w:ascii="宋体" w:hAnsi="Times New Roman" w:cs="Times New Roman"/>
                <w:kern w:val="0"/>
                <w:sz w:val="18"/>
                <w:szCs w:val="20"/>
                <w:lang w:val="en-US" w:eastAsia="zh-CN" w:bidi="ar-SA"/>
              </w:rPr>
            </w:pPr>
            <w:r>
              <w:rPr>
                <w:rFonts w:hint="eastAsia" w:ascii="宋体" w:hAnsi="Times New Roman" w:cs="Times New Roman"/>
                <w:kern w:val="0"/>
                <w:sz w:val="18"/>
                <w:szCs w:val="20"/>
                <w:lang w:val="en-US" w:eastAsia="zh-CN" w:bidi="ar-SA"/>
              </w:rPr>
              <w:t>常见慢性病的护理常识及注意事项</w:t>
            </w:r>
          </w:p>
          <w:p w14:paraId="5932A9BE">
            <w:pPr>
              <w:pStyle w:val="201"/>
              <w:bidi w:val="0"/>
              <w:spacing w:line="240" w:lineRule="auto"/>
              <w:rPr>
                <w:rFonts w:hint="eastAsia"/>
                <w:highlight w:val="yellow"/>
                <w:lang w:val="en-US" w:eastAsia="zh-CN"/>
              </w:rPr>
            </w:pPr>
            <w:r>
              <w:rPr>
                <w:rFonts w:hint="eastAsia" w:ascii="宋体" w:hAnsi="宋体" w:eastAsia="宋体" w:cs="宋体"/>
                <w:color w:val="000000"/>
                <w:kern w:val="0"/>
                <w:sz w:val="18"/>
                <w:szCs w:val="18"/>
                <w:lang w:val="en-US" w:eastAsia="zh-CN" w:bidi="ar"/>
              </w:rPr>
              <w:t>常</w:t>
            </w:r>
            <w:r>
              <w:rPr>
                <w:rFonts w:hint="default" w:ascii="宋体" w:hAnsi="Times New Roman" w:eastAsia="宋体" w:cs="Times New Roman"/>
                <w:kern w:val="0"/>
                <w:sz w:val="18"/>
                <w:szCs w:val="20"/>
                <w:lang w:val="en-US" w:eastAsia="zh-CN" w:bidi="ar-SA"/>
              </w:rPr>
              <w:t>见传染性疾病的预防护理</w:t>
            </w:r>
          </w:p>
        </w:tc>
      </w:tr>
      <w:tr w14:paraId="42882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vAlign w:val="center"/>
          </w:tcPr>
          <w:p w14:paraId="5713A5A9">
            <w:pPr>
              <w:pStyle w:val="201"/>
              <w:bidi w:val="0"/>
              <w:spacing w:line="240" w:lineRule="auto"/>
              <w:jc w:val="center"/>
              <w:rPr>
                <w:rFonts w:hint="default" w:hAnsi="宋体" w:cs="宋体"/>
                <w:color w:val="auto"/>
                <w:sz w:val="18"/>
                <w:szCs w:val="18"/>
                <w:vertAlign w:val="baseline"/>
                <w:lang w:val="en-US" w:eastAsia="zh-CN" w:bidi="ar-SA"/>
              </w:rPr>
            </w:pPr>
          </w:p>
        </w:tc>
        <w:tc>
          <w:tcPr>
            <w:tcW w:w="501" w:type="pct"/>
            <w:vAlign w:val="center"/>
          </w:tcPr>
          <w:p w14:paraId="2D8BECC0">
            <w:pPr>
              <w:pStyle w:val="201"/>
              <w:bidi w:val="0"/>
              <w:spacing w:line="240" w:lineRule="auto"/>
              <w:jc w:val="center"/>
              <w:rPr>
                <w:rFonts w:hint="default" w:hAnsi="宋体" w:cs="宋体"/>
                <w:color w:val="auto"/>
                <w:sz w:val="18"/>
                <w:szCs w:val="18"/>
                <w:vertAlign w:val="baseline"/>
                <w:lang w:val="en-US" w:eastAsia="zh-CN" w:bidi="ar-SA"/>
              </w:rPr>
            </w:pPr>
            <w:r>
              <w:rPr>
                <w:rFonts w:hint="eastAsia" w:hAnsi="宋体" w:cs="宋体"/>
                <w:color w:val="auto"/>
                <w:sz w:val="18"/>
                <w:szCs w:val="18"/>
                <w:vertAlign w:val="baseline"/>
                <w:lang w:val="en-US" w:eastAsia="zh-CN" w:bidi="ar-SA"/>
              </w:rPr>
              <w:t>功能维护</w:t>
            </w:r>
          </w:p>
        </w:tc>
        <w:tc>
          <w:tcPr>
            <w:tcW w:w="1331" w:type="pct"/>
          </w:tcPr>
          <w:p w14:paraId="105342C1">
            <w:pPr>
              <w:pStyle w:val="201"/>
              <w:bidi w:val="0"/>
              <w:spacing w:line="240" w:lineRule="auto"/>
              <w:rPr>
                <w:rFonts w:hint="eastAsia"/>
                <w:lang w:val="en-US" w:eastAsia="zh-CN"/>
              </w:rPr>
            </w:pPr>
            <w:r>
              <w:rPr>
                <w:rFonts w:hint="eastAsia"/>
                <w:lang w:val="en-US" w:eastAsia="zh-CN"/>
              </w:rPr>
              <w:t>翻身、功能体位摆放、床椅转移方法及注意事项</w:t>
            </w:r>
          </w:p>
          <w:p w14:paraId="408FEEAD">
            <w:pPr>
              <w:pStyle w:val="201"/>
              <w:bidi w:val="0"/>
              <w:spacing w:line="240" w:lineRule="auto"/>
              <w:rPr>
                <w:rFonts w:hint="default"/>
                <w:lang w:val="en-US" w:eastAsia="zh-CN"/>
              </w:rPr>
            </w:pPr>
            <w:r>
              <w:rPr>
                <w:rFonts w:hint="eastAsia"/>
                <w:lang w:val="en-US" w:eastAsia="zh-CN"/>
              </w:rPr>
              <w:t>简易辅助器具的使用</w:t>
            </w:r>
          </w:p>
          <w:p w14:paraId="4CE51D8B">
            <w:pPr>
              <w:pStyle w:val="201"/>
              <w:bidi w:val="0"/>
              <w:spacing w:line="240" w:lineRule="auto"/>
              <w:rPr>
                <w:rFonts w:hint="default"/>
                <w:lang w:val="en-US" w:eastAsia="zh-CN"/>
              </w:rPr>
            </w:pPr>
            <w:r>
              <w:rPr>
                <w:rFonts w:hint="eastAsia"/>
                <w:lang w:val="en-US" w:eastAsia="zh-CN"/>
              </w:rPr>
              <w:t>进食、排泄辅具</w:t>
            </w:r>
            <w:r>
              <w:rPr>
                <w:rFonts w:hint="default"/>
                <w:lang w:val="en-US" w:eastAsia="zh-CN"/>
              </w:rPr>
              <w:t>适用对象及使用原则</w:t>
            </w:r>
          </w:p>
        </w:tc>
        <w:tc>
          <w:tcPr>
            <w:tcW w:w="1331" w:type="pct"/>
          </w:tcPr>
          <w:p w14:paraId="0C3A428A">
            <w:pPr>
              <w:pStyle w:val="201"/>
              <w:bidi w:val="0"/>
              <w:spacing w:line="240" w:lineRule="auto"/>
              <w:rPr>
                <w:rFonts w:hint="default"/>
                <w:lang w:val="en-US" w:eastAsia="zh-CN"/>
              </w:rPr>
            </w:pPr>
            <w:r>
              <w:rPr>
                <w:rFonts w:hint="eastAsia"/>
                <w:lang w:val="en-US" w:eastAsia="zh-CN"/>
              </w:rPr>
              <w:t>日常活动辅具的使用</w:t>
            </w:r>
          </w:p>
          <w:p w14:paraId="1CEA80ED">
            <w:pPr>
              <w:pStyle w:val="201"/>
              <w:bidi w:val="0"/>
              <w:spacing w:line="240" w:lineRule="auto"/>
              <w:rPr>
                <w:rFonts w:hint="eastAsia"/>
                <w:lang w:val="en-US" w:eastAsia="zh-CN"/>
              </w:rPr>
            </w:pPr>
            <w:r>
              <w:rPr>
                <w:rFonts w:hint="eastAsia"/>
                <w:lang w:val="en-US" w:eastAsia="zh-CN"/>
              </w:rPr>
              <w:t>翻身训练的指导方</w:t>
            </w:r>
            <w:r>
              <w:rPr>
                <w:rFonts w:hint="default"/>
                <w:lang w:val="en-US" w:eastAsia="zh-CN"/>
              </w:rPr>
              <w:t>法及注意事项</w:t>
            </w:r>
          </w:p>
          <w:p w14:paraId="18183DB5">
            <w:pPr>
              <w:pStyle w:val="201"/>
              <w:bidi w:val="0"/>
              <w:spacing w:line="240" w:lineRule="auto"/>
              <w:rPr>
                <w:rFonts w:hint="eastAsia"/>
                <w:lang w:val="en-US" w:eastAsia="zh-CN"/>
              </w:rPr>
            </w:pPr>
            <w:r>
              <w:rPr>
                <w:rFonts w:hint="default"/>
                <w:lang w:val="en-US" w:eastAsia="zh-CN"/>
              </w:rPr>
              <w:t>进食训练的指导方法及注意事项</w:t>
            </w:r>
          </w:p>
          <w:p w14:paraId="554326EA">
            <w:pPr>
              <w:pStyle w:val="201"/>
              <w:bidi w:val="0"/>
              <w:spacing w:line="240" w:lineRule="auto"/>
              <w:rPr>
                <w:rFonts w:hint="eastAsia"/>
                <w:lang w:val="en-US" w:eastAsia="zh-CN"/>
              </w:rPr>
            </w:pPr>
            <w:r>
              <w:rPr>
                <w:rFonts w:hint="default"/>
                <w:lang w:val="en-US" w:eastAsia="zh-CN"/>
              </w:rPr>
              <w:t>穿脱衣裤鞋袜训练的指导方法及注意事项</w:t>
            </w:r>
          </w:p>
          <w:p w14:paraId="379452EA">
            <w:pPr>
              <w:pStyle w:val="201"/>
              <w:bidi w:val="0"/>
              <w:spacing w:line="240" w:lineRule="auto"/>
              <w:rPr>
                <w:rFonts w:hint="default"/>
                <w:lang w:val="en-US" w:eastAsia="zh-CN"/>
              </w:rPr>
            </w:pPr>
            <w:r>
              <w:rPr>
                <w:rFonts w:hint="default"/>
                <w:lang w:val="en-US" w:eastAsia="zh-CN"/>
              </w:rPr>
              <w:t>如厕训练的指导方法及注意事项</w:t>
            </w:r>
          </w:p>
          <w:p w14:paraId="3FD67496">
            <w:pPr>
              <w:pStyle w:val="201"/>
              <w:bidi w:val="0"/>
              <w:spacing w:line="240" w:lineRule="auto"/>
              <w:rPr>
                <w:rFonts w:hint="eastAsia"/>
                <w:lang w:val="en-US" w:eastAsia="zh-CN"/>
              </w:rPr>
            </w:pPr>
            <w:r>
              <w:rPr>
                <w:rFonts w:hint="eastAsia"/>
                <w:lang w:val="en-US" w:eastAsia="zh-CN"/>
              </w:rPr>
              <w:t>膀胱功能训练的相</w:t>
            </w:r>
            <w:r>
              <w:rPr>
                <w:rFonts w:hint="default"/>
                <w:lang w:val="en-US" w:eastAsia="zh-CN"/>
              </w:rPr>
              <w:t>关知识及训练要点</w:t>
            </w:r>
          </w:p>
          <w:p w14:paraId="5F5564B9">
            <w:pPr>
              <w:pStyle w:val="201"/>
              <w:bidi w:val="0"/>
              <w:spacing w:line="240" w:lineRule="auto"/>
              <w:rPr>
                <w:rFonts w:hint="default"/>
                <w:lang w:val="en-US" w:eastAsia="zh-CN"/>
              </w:rPr>
            </w:pPr>
            <w:r>
              <w:rPr>
                <w:rFonts w:hint="default"/>
                <w:lang w:val="en-US" w:eastAsia="zh-CN"/>
              </w:rPr>
              <w:t>盆底肌功能训练的相关知识及训练要点</w:t>
            </w:r>
          </w:p>
        </w:tc>
        <w:tc>
          <w:tcPr>
            <w:tcW w:w="1340" w:type="pct"/>
          </w:tcPr>
          <w:p w14:paraId="467BD0A1">
            <w:pPr>
              <w:pStyle w:val="201"/>
              <w:bidi w:val="0"/>
              <w:spacing w:line="240" w:lineRule="auto"/>
              <w:rPr>
                <w:rFonts w:hint="eastAsia"/>
                <w:lang w:val="en-US" w:eastAsia="zh-CN"/>
              </w:rPr>
            </w:pPr>
            <w:r>
              <w:rPr>
                <w:rFonts w:hint="eastAsia"/>
                <w:lang w:val="en-US" w:eastAsia="zh-CN"/>
              </w:rPr>
              <w:t>辅助器具的适用对象及使用原则</w:t>
            </w:r>
          </w:p>
          <w:p w14:paraId="18D0FF74">
            <w:pPr>
              <w:pStyle w:val="201"/>
              <w:bidi w:val="0"/>
              <w:spacing w:line="240" w:lineRule="auto"/>
              <w:rPr>
                <w:rFonts w:hint="eastAsia"/>
                <w:lang w:val="en-US" w:eastAsia="zh-CN"/>
              </w:rPr>
            </w:pPr>
            <w:r>
              <w:rPr>
                <w:rFonts w:hint="eastAsia"/>
                <w:lang w:val="en-US" w:eastAsia="zh-CN"/>
              </w:rPr>
              <w:t>主动、被动肢体活动的训练方</w:t>
            </w:r>
            <w:r>
              <w:rPr>
                <w:rFonts w:hint="default"/>
                <w:lang w:val="en-US" w:eastAsia="zh-CN"/>
              </w:rPr>
              <w:t>法及注意事项</w:t>
            </w:r>
          </w:p>
          <w:p w14:paraId="3B01B09C">
            <w:pPr>
              <w:pStyle w:val="201"/>
              <w:bidi w:val="0"/>
              <w:spacing w:line="240" w:lineRule="auto"/>
              <w:rPr>
                <w:rFonts w:hint="default"/>
                <w:lang w:val="en-US" w:eastAsia="zh-CN"/>
              </w:rPr>
            </w:pPr>
          </w:p>
        </w:tc>
      </w:tr>
      <w:tr w14:paraId="7BFC1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 w:type="pct"/>
            <w:vMerge w:val="continue"/>
            <w:vAlign w:val="center"/>
          </w:tcPr>
          <w:p w14:paraId="422850A3">
            <w:pPr>
              <w:pStyle w:val="201"/>
              <w:bidi w:val="0"/>
              <w:spacing w:line="240" w:lineRule="auto"/>
              <w:jc w:val="center"/>
              <w:rPr>
                <w:rFonts w:hint="default" w:hAnsi="宋体" w:cs="宋体"/>
                <w:color w:val="auto"/>
                <w:sz w:val="18"/>
                <w:szCs w:val="18"/>
                <w:vertAlign w:val="baseline"/>
                <w:lang w:val="en-US" w:eastAsia="zh-CN" w:bidi="ar-SA"/>
              </w:rPr>
            </w:pPr>
          </w:p>
        </w:tc>
        <w:tc>
          <w:tcPr>
            <w:tcW w:w="501" w:type="pct"/>
            <w:vAlign w:val="center"/>
          </w:tcPr>
          <w:p w14:paraId="181782AE">
            <w:pPr>
              <w:pStyle w:val="201"/>
              <w:bidi w:val="0"/>
              <w:spacing w:line="240" w:lineRule="auto"/>
              <w:jc w:val="center"/>
              <w:rPr>
                <w:rFonts w:hint="default" w:hAnsi="宋体" w:cs="宋体"/>
                <w:color w:val="auto"/>
                <w:sz w:val="18"/>
                <w:szCs w:val="18"/>
                <w:vertAlign w:val="baseline"/>
                <w:lang w:val="en-US" w:eastAsia="zh-CN" w:bidi="ar-SA"/>
              </w:rPr>
            </w:pPr>
            <w:r>
              <w:rPr>
                <w:rFonts w:hint="eastAsia" w:hAnsi="宋体" w:cs="宋体"/>
                <w:color w:val="auto"/>
                <w:sz w:val="18"/>
                <w:szCs w:val="18"/>
                <w:vertAlign w:val="baseline"/>
                <w:lang w:val="en-US" w:eastAsia="zh-CN" w:bidi="ar-SA"/>
              </w:rPr>
              <w:t>心理照护</w:t>
            </w:r>
          </w:p>
        </w:tc>
        <w:tc>
          <w:tcPr>
            <w:tcW w:w="1331" w:type="pct"/>
            <w:vAlign w:val="center"/>
          </w:tcPr>
          <w:p w14:paraId="578FF5B0">
            <w:pPr>
              <w:pStyle w:val="201"/>
              <w:bidi w:val="0"/>
              <w:spacing w:line="240" w:lineRule="auto"/>
              <w:jc w:val="center"/>
              <w:rPr>
                <w:rFonts w:hint="default"/>
                <w:lang w:val="en-US" w:eastAsia="zh-CN"/>
              </w:rPr>
            </w:pPr>
            <w:r>
              <w:rPr>
                <w:rFonts w:hint="default"/>
                <w:lang w:val="en-US" w:eastAsia="zh-CN"/>
              </w:rPr>
              <w:t>常用语言与非语言</w:t>
            </w:r>
            <w:r>
              <w:rPr>
                <w:rFonts w:hint="eastAsia"/>
                <w:lang w:val="en-US" w:eastAsia="zh-CN"/>
              </w:rPr>
              <w:t>沟通方法及注意事项</w:t>
            </w:r>
          </w:p>
        </w:tc>
        <w:tc>
          <w:tcPr>
            <w:tcW w:w="1331" w:type="pct"/>
          </w:tcPr>
          <w:p w14:paraId="3F315464">
            <w:pPr>
              <w:pStyle w:val="201"/>
              <w:bidi w:val="0"/>
              <w:spacing w:line="240" w:lineRule="auto"/>
              <w:rPr>
                <w:rFonts w:hint="default"/>
                <w:lang w:val="en-US" w:eastAsia="zh-CN"/>
              </w:rPr>
            </w:pPr>
            <w:r>
              <w:rPr>
                <w:rFonts w:hint="default"/>
                <w:lang w:val="en-US" w:eastAsia="zh-CN"/>
              </w:rPr>
              <w:t>常用语言与非语言沟通技巧及注意事项</w:t>
            </w:r>
          </w:p>
          <w:p w14:paraId="7BF49057">
            <w:pPr>
              <w:pStyle w:val="201"/>
              <w:bidi w:val="0"/>
              <w:spacing w:line="240" w:lineRule="auto"/>
              <w:rPr>
                <w:rFonts w:hint="default"/>
                <w:lang w:val="en-US" w:eastAsia="zh-CN"/>
              </w:rPr>
            </w:pPr>
            <w:r>
              <w:rPr>
                <w:rFonts w:hint="default"/>
                <w:lang w:val="en-US" w:eastAsia="zh-CN"/>
              </w:rPr>
              <w:t>人际相处基本原则及注意事项</w:t>
            </w:r>
          </w:p>
          <w:p w14:paraId="36487A54">
            <w:pPr>
              <w:pStyle w:val="201"/>
              <w:bidi w:val="0"/>
              <w:spacing w:line="240" w:lineRule="auto"/>
              <w:rPr>
                <w:rFonts w:hint="default"/>
                <w:lang w:val="en-US" w:eastAsia="zh-CN"/>
              </w:rPr>
            </w:pPr>
            <w:r>
              <w:rPr>
                <w:rFonts w:hint="default"/>
                <w:lang w:val="en-US" w:eastAsia="zh-CN"/>
              </w:rPr>
              <w:t>异常情绪的特点</w:t>
            </w:r>
            <w:r>
              <w:rPr>
                <w:rFonts w:hint="eastAsia"/>
                <w:lang w:val="en-US" w:eastAsia="zh-CN"/>
              </w:rPr>
              <w:t>、</w:t>
            </w:r>
            <w:r>
              <w:rPr>
                <w:rFonts w:hint="default"/>
                <w:lang w:val="en-US" w:eastAsia="zh-CN"/>
              </w:rPr>
              <w:t>识别方法</w:t>
            </w:r>
            <w:r>
              <w:rPr>
                <w:rFonts w:hint="eastAsia"/>
                <w:lang w:val="en-US" w:eastAsia="zh-CN"/>
              </w:rPr>
              <w:t>及</w:t>
            </w:r>
          </w:p>
          <w:p w14:paraId="530F2E20">
            <w:pPr>
              <w:pStyle w:val="201"/>
              <w:bidi w:val="0"/>
              <w:spacing w:line="240" w:lineRule="auto"/>
              <w:rPr>
                <w:rFonts w:hint="default"/>
                <w:lang w:val="en-US" w:eastAsia="zh-CN"/>
              </w:rPr>
            </w:pPr>
            <w:r>
              <w:rPr>
                <w:rFonts w:hint="default"/>
                <w:lang w:val="en-US" w:eastAsia="zh-CN"/>
              </w:rPr>
              <w:t>报告的方式</w:t>
            </w:r>
            <w:r>
              <w:rPr>
                <w:rFonts w:hint="eastAsia"/>
                <w:lang w:val="en-US" w:eastAsia="zh-CN"/>
              </w:rPr>
              <w:t>、</w:t>
            </w:r>
            <w:r>
              <w:rPr>
                <w:rFonts w:hint="default"/>
                <w:lang w:val="en-US" w:eastAsia="zh-CN"/>
              </w:rPr>
              <w:t>要点</w:t>
            </w:r>
          </w:p>
        </w:tc>
        <w:tc>
          <w:tcPr>
            <w:tcW w:w="1340" w:type="pct"/>
          </w:tcPr>
          <w:p w14:paraId="348ABF9F">
            <w:pPr>
              <w:pStyle w:val="201"/>
              <w:bidi w:val="0"/>
              <w:spacing w:line="240" w:lineRule="auto"/>
              <w:rPr>
                <w:rFonts w:hint="eastAsia"/>
                <w:lang w:val="en-US" w:eastAsia="zh-CN"/>
              </w:rPr>
            </w:pPr>
            <w:r>
              <w:rPr>
                <w:rFonts w:hint="eastAsia"/>
                <w:lang w:val="en-US" w:eastAsia="zh-CN"/>
              </w:rPr>
              <w:t>发生冲突情况下有</w:t>
            </w:r>
            <w:r>
              <w:rPr>
                <w:rFonts w:hint="default"/>
                <w:lang w:val="en-US" w:eastAsia="zh-CN"/>
              </w:rPr>
              <w:t>效沟通的方法及注意事项</w:t>
            </w:r>
          </w:p>
          <w:p w14:paraId="1084F6C0">
            <w:pPr>
              <w:pStyle w:val="201"/>
              <w:bidi w:val="0"/>
              <w:spacing w:line="240" w:lineRule="auto"/>
              <w:rPr>
                <w:rFonts w:hint="eastAsia"/>
                <w:lang w:val="en-US" w:eastAsia="zh-CN"/>
              </w:rPr>
            </w:pPr>
            <w:r>
              <w:rPr>
                <w:rFonts w:hint="default"/>
                <w:lang w:val="en-US" w:eastAsia="zh-CN"/>
              </w:rPr>
              <w:t>团队沟通技巧</w:t>
            </w:r>
          </w:p>
          <w:p w14:paraId="3816DD95">
            <w:pPr>
              <w:pStyle w:val="201"/>
              <w:bidi w:val="0"/>
              <w:spacing w:line="240" w:lineRule="auto"/>
              <w:rPr>
                <w:rFonts w:hint="default"/>
                <w:lang w:val="en-US" w:eastAsia="zh-CN"/>
              </w:rPr>
            </w:pPr>
            <w:r>
              <w:rPr>
                <w:rFonts w:hint="default"/>
                <w:lang w:val="en-US" w:eastAsia="zh-CN"/>
              </w:rPr>
              <w:t>不良情绪的调节方法</w:t>
            </w:r>
          </w:p>
          <w:p w14:paraId="18A73339">
            <w:pPr>
              <w:pStyle w:val="201"/>
              <w:bidi w:val="0"/>
              <w:spacing w:line="240" w:lineRule="auto"/>
              <w:rPr>
                <w:rFonts w:hint="eastAsia"/>
                <w:lang w:val="en-US" w:eastAsia="zh-CN"/>
              </w:rPr>
            </w:pPr>
            <w:r>
              <w:rPr>
                <w:rFonts w:hint="eastAsia"/>
                <w:lang w:val="en-US" w:eastAsia="zh-CN"/>
              </w:rPr>
              <w:t>情绪和行为变化的</w:t>
            </w:r>
            <w:r>
              <w:rPr>
                <w:rFonts w:hint="default"/>
                <w:lang w:val="en-US" w:eastAsia="zh-CN"/>
              </w:rPr>
              <w:t>影响因素</w:t>
            </w:r>
          </w:p>
          <w:p w14:paraId="2ACE0CDB">
            <w:pPr>
              <w:pStyle w:val="201"/>
              <w:bidi w:val="0"/>
              <w:spacing w:line="240" w:lineRule="auto"/>
              <w:rPr>
                <w:rFonts w:hint="eastAsia"/>
                <w:lang w:val="en-US" w:eastAsia="zh-CN"/>
              </w:rPr>
            </w:pPr>
            <w:r>
              <w:rPr>
                <w:rFonts w:hint="default"/>
                <w:lang w:val="en-US" w:eastAsia="zh-CN"/>
              </w:rPr>
              <w:t>心理疏导的基本知识及方法</w:t>
            </w:r>
          </w:p>
        </w:tc>
      </w:tr>
    </w:tbl>
    <w:p w14:paraId="1C95C5AF">
      <w:pPr>
        <w:pStyle w:val="128"/>
        <w:bidi w:val="0"/>
      </w:pPr>
      <w:r>
        <w:rPr>
          <w:rFonts w:hint="eastAsia"/>
          <w:lang w:val="en-US" w:eastAsia="zh-CN"/>
        </w:rPr>
        <w:t>健康照护师（长期照护师）技能培训内容</w:t>
      </w:r>
    </w:p>
    <w:tbl>
      <w:tblPr>
        <w:tblStyle w:val="27"/>
        <w:tblW w:w="536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92"/>
        <w:gridCol w:w="2689"/>
        <w:gridCol w:w="2677"/>
        <w:gridCol w:w="2709"/>
      </w:tblGrid>
      <w:tr w14:paraId="72EDD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9" w:type="pct"/>
            <w:tcBorders>
              <w:bottom w:val="single" w:color="auto" w:sz="8" w:space="0"/>
            </w:tcBorders>
            <w:vAlign w:val="center"/>
          </w:tcPr>
          <w:p w14:paraId="4DA1F823">
            <w:pPr>
              <w:pStyle w:val="201"/>
              <w:bidi w:val="0"/>
              <w:spacing w:line="240" w:lineRule="auto"/>
              <w:jc w:val="center"/>
              <w:rPr>
                <w:rFonts w:hint="eastAsia"/>
                <w:sz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1905</wp:posOffset>
                      </wp:positionV>
                      <wp:extent cx="1256665" cy="393065"/>
                      <wp:effectExtent l="1905" t="6350" r="11430" b="6985"/>
                      <wp:wrapNone/>
                      <wp:docPr id="6" name="直接连接符 6"/>
                      <wp:cNvGraphicFramePr/>
                      <a:graphic xmlns:a="http://schemas.openxmlformats.org/drawingml/2006/main">
                        <a:graphicData uri="http://schemas.microsoft.com/office/word/2010/wordprocessingShape">
                          <wps:wsp>
                            <wps:cNvCnPr/>
                            <wps:spPr>
                              <a:xfrm>
                                <a:off x="1052830" y="1325245"/>
                                <a:ext cx="1256665" cy="393065"/>
                              </a:xfrm>
                              <a:prstGeom prst="line">
                                <a:avLst/>
                              </a:prstGeom>
                              <a:ln w="12700" cmpd="sng">
                                <a:solidFill>
                                  <a:schemeClr val="tx1"/>
                                </a:solidFill>
                                <a:prstDash val="solid"/>
                              </a:ln>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5pt;margin-top:0.15pt;height:30.95pt;width:98.95pt;z-index:251663360;mso-width-relative:page;mso-height-relative:page;" filled="f" stroked="t" coordsize="21600,21600" o:gfxdata="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BdC79YA&#10;AAAGAQAADwAAAAAAAAABACAAAAAiAAAAZHJzL2Rvd25yZXYueG1sUEsBAhQAFAAAAAgAh07iQMhB&#10;9wroAQAArAMAAA4AAAAAAAAAAQAgAAAAJQEAAGRycy9lMm9Eb2MueG1sUEsFBgAAAAAGAAYAWQEA&#10;AH8FAAAAAA==&#10;">
                      <v:fill on="f" focussize="0,0"/>
                      <v:stroke weight="1pt" color="#000000 [3213]" joinstyle="round"/>
                      <v:imagedata o:title=""/>
                      <o:lock v:ext="edit" aspectratio="f"/>
                    </v:line>
                  </w:pict>
                </mc:Fallback>
              </mc:AlternateContent>
            </w:r>
            <w:r>
              <w:rPr>
                <w:rFonts w:hint="eastAsia"/>
                <w:sz w:val="18"/>
                <w:lang w:val="en-US" w:eastAsia="zh-CN"/>
              </w:rPr>
              <w:t xml:space="preserve">         技能等级</w:t>
            </w:r>
          </w:p>
          <w:p w14:paraId="69F102C9">
            <w:pPr>
              <w:pStyle w:val="201"/>
              <w:bidi w:val="0"/>
              <w:spacing w:line="240" w:lineRule="auto"/>
              <w:ind w:firstLine="180" w:firstLineChars="100"/>
              <w:jc w:val="left"/>
              <w:rPr>
                <w:rFonts w:hint="eastAsia" w:ascii="宋体" w:hAnsi="Times New Roman" w:eastAsia="宋体" w:cs="Times New Roman"/>
                <w:sz w:val="18"/>
                <w:lang w:val="en-US" w:eastAsia="zh-CN" w:bidi="ar-SA"/>
              </w:rPr>
            </w:pPr>
            <w:r>
              <w:rPr>
                <w:rFonts w:hint="eastAsia"/>
                <w:sz w:val="18"/>
                <w:lang w:val="en-US" w:eastAsia="zh-CN"/>
              </w:rPr>
              <w:t>培训内容</w:t>
            </w:r>
          </w:p>
        </w:tc>
        <w:tc>
          <w:tcPr>
            <w:tcW w:w="1335" w:type="pct"/>
            <w:tcBorders>
              <w:bottom w:val="single" w:color="auto" w:sz="8" w:space="0"/>
            </w:tcBorders>
            <w:vAlign w:val="center"/>
          </w:tcPr>
          <w:p w14:paraId="6008B645">
            <w:pPr>
              <w:pStyle w:val="201"/>
              <w:bidi w:val="0"/>
              <w:spacing w:line="240" w:lineRule="auto"/>
              <w:ind w:firstLine="0" w:firstLineChars="0"/>
              <w:jc w:val="center"/>
              <w:rPr>
                <w:rFonts w:hint="eastAsia" w:ascii="宋体" w:hAnsi="Times New Roman" w:eastAsia="宋体" w:cs="Times New Roman"/>
                <w:sz w:val="18"/>
                <w:lang w:val="en-US" w:eastAsia="zh-CN" w:bidi="ar-SA"/>
              </w:rPr>
            </w:pPr>
            <w:r>
              <w:rPr>
                <w:rFonts w:hint="eastAsia"/>
                <w:sz w:val="18"/>
                <w:lang w:val="en-US" w:eastAsia="zh-CN"/>
              </w:rPr>
              <w:t>五级/初级工</w:t>
            </w:r>
          </w:p>
        </w:tc>
        <w:tc>
          <w:tcPr>
            <w:tcW w:w="1329" w:type="pct"/>
            <w:tcBorders>
              <w:bottom w:val="single" w:color="auto" w:sz="8" w:space="0"/>
            </w:tcBorders>
            <w:vAlign w:val="center"/>
          </w:tcPr>
          <w:p w14:paraId="6DB8F2C9">
            <w:pPr>
              <w:pStyle w:val="201"/>
              <w:bidi w:val="0"/>
              <w:spacing w:line="240" w:lineRule="auto"/>
              <w:ind w:firstLine="0" w:firstLineChars="0"/>
              <w:jc w:val="center"/>
              <w:rPr>
                <w:rFonts w:hint="eastAsia" w:ascii="宋体" w:hAnsi="Times New Roman" w:eastAsia="宋体" w:cs="Times New Roman"/>
                <w:sz w:val="18"/>
                <w:lang w:val="en-US" w:eastAsia="zh-CN" w:bidi="ar-SA"/>
              </w:rPr>
            </w:pPr>
            <w:r>
              <w:rPr>
                <w:rFonts w:hint="eastAsia"/>
                <w:sz w:val="18"/>
                <w:lang w:val="en-US" w:eastAsia="zh-CN"/>
              </w:rPr>
              <w:t>四级/中级工</w:t>
            </w:r>
          </w:p>
        </w:tc>
        <w:tc>
          <w:tcPr>
            <w:tcW w:w="1345" w:type="pct"/>
            <w:tcBorders>
              <w:bottom w:val="single" w:color="auto" w:sz="8" w:space="0"/>
            </w:tcBorders>
            <w:vAlign w:val="center"/>
          </w:tcPr>
          <w:p w14:paraId="1D2715AD">
            <w:pPr>
              <w:pStyle w:val="201"/>
              <w:bidi w:val="0"/>
              <w:spacing w:line="240" w:lineRule="auto"/>
              <w:ind w:firstLine="0" w:firstLineChars="0"/>
              <w:jc w:val="center"/>
              <w:rPr>
                <w:rFonts w:hint="eastAsia" w:ascii="宋体" w:hAnsi="Times New Roman" w:eastAsia="宋体" w:cs="Times New Roman"/>
                <w:sz w:val="18"/>
                <w:lang w:val="en-US" w:eastAsia="zh-CN" w:bidi="ar-SA"/>
              </w:rPr>
            </w:pPr>
            <w:r>
              <w:rPr>
                <w:rFonts w:hint="eastAsia"/>
                <w:sz w:val="18"/>
                <w:lang w:val="en-US" w:eastAsia="zh-CN"/>
              </w:rPr>
              <w:t>三级/高级工</w:t>
            </w:r>
          </w:p>
        </w:tc>
      </w:tr>
      <w:tr w14:paraId="4E75F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9" w:type="pct"/>
            <w:tcBorders>
              <w:top w:val="single" w:color="auto" w:sz="8" w:space="0"/>
            </w:tcBorders>
            <w:vAlign w:val="center"/>
          </w:tcPr>
          <w:p w14:paraId="531B952A">
            <w:pPr>
              <w:pStyle w:val="201"/>
              <w:bidi w:val="0"/>
              <w:spacing w:line="240" w:lineRule="auto"/>
              <w:jc w:val="center"/>
              <w:rPr>
                <w:rFonts w:hint="default"/>
                <w:sz w:val="18"/>
                <w:lang w:val="en-US" w:eastAsia="zh-CN"/>
              </w:rPr>
            </w:pPr>
            <w:r>
              <w:rPr>
                <w:rFonts w:hint="eastAsia"/>
                <w:sz w:val="18"/>
                <w:lang w:val="en-US" w:eastAsia="zh-CN"/>
              </w:rPr>
              <w:t>生活照护</w:t>
            </w:r>
          </w:p>
        </w:tc>
        <w:tc>
          <w:tcPr>
            <w:tcW w:w="1335" w:type="pct"/>
            <w:tcBorders>
              <w:top w:val="single" w:color="auto" w:sz="8" w:space="0"/>
            </w:tcBorders>
          </w:tcPr>
          <w:p w14:paraId="7C15DB84">
            <w:pPr>
              <w:pStyle w:val="201"/>
              <w:bidi w:val="0"/>
              <w:spacing w:line="240" w:lineRule="auto"/>
              <w:rPr>
                <w:rFonts w:hint="default"/>
                <w:sz w:val="18"/>
                <w:lang w:val="en-US" w:eastAsia="zh-CN"/>
              </w:rPr>
            </w:pPr>
            <w:r>
              <w:rPr>
                <w:rFonts w:hint="eastAsia"/>
                <w:sz w:val="18"/>
                <w:lang w:val="en-US" w:eastAsia="zh-CN"/>
              </w:rPr>
              <w:t>洗浴（淋浴、床上擦浴、盆浴）法</w:t>
            </w:r>
          </w:p>
          <w:p w14:paraId="35A13C45">
            <w:pPr>
              <w:pStyle w:val="201"/>
              <w:bidi w:val="0"/>
              <w:spacing w:line="240" w:lineRule="auto"/>
              <w:jc w:val="center"/>
              <w:rPr>
                <w:rFonts w:hint="default"/>
                <w:sz w:val="18"/>
                <w:lang w:val="en-US" w:eastAsia="zh-CN"/>
              </w:rPr>
            </w:pPr>
            <w:r>
              <w:rPr>
                <w:rFonts w:hint="eastAsia"/>
                <w:sz w:val="18"/>
                <w:lang w:val="en-US" w:eastAsia="zh-CN"/>
              </w:rPr>
              <w:t>口腔清洁、义齿护理</w:t>
            </w:r>
          </w:p>
          <w:p w14:paraId="1107E6F3">
            <w:pPr>
              <w:pStyle w:val="201"/>
              <w:bidi w:val="0"/>
              <w:spacing w:line="240" w:lineRule="auto"/>
              <w:rPr>
                <w:rFonts w:hint="default"/>
                <w:lang w:val="en-US" w:eastAsia="zh-CN"/>
              </w:rPr>
            </w:pPr>
            <w:r>
              <w:rPr>
                <w:rFonts w:hint="eastAsia"/>
                <w:lang w:val="en-US" w:eastAsia="zh-CN"/>
              </w:rPr>
              <w:t>床单位清洁</w:t>
            </w:r>
          </w:p>
          <w:p w14:paraId="60C04AD5">
            <w:pPr>
              <w:pStyle w:val="201"/>
              <w:bidi w:val="0"/>
              <w:spacing w:line="240" w:lineRule="auto"/>
              <w:rPr>
                <w:rFonts w:hint="default"/>
                <w:lang w:val="en-US" w:eastAsia="zh-CN"/>
              </w:rPr>
            </w:pPr>
            <w:r>
              <w:rPr>
                <w:rFonts w:hint="eastAsia"/>
                <w:lang w:val="en-US" w:eastAsia="zh-CN"/>
              </w:rPr>
              <w:t>穿、脱（开襟、套头）上衣、裤子、鞋袜</w:t>
            </w:r>
          </w:p>
          <w:p w14:paraId="0F5F5044">
            <w:pPr>
              <w:pStyle w:val="201"/>
              <w:bidi w:val="0"/>
              <w:spacing w:line="240" w:lineRule="auto"/>
              <w:rPr>
                <w:rFonts w:hint="eastAsia"/>
                <w:sz w:val="18"/>
                <w:lang w:val="en-US" w:eastAsia="zh-CN"/>
              </w:rPr>
            </w:pPr>
            <w:r>
              <w:rPr>
                <w:rFonts w:hint="eastAsia"/>
                <w:sz w:val="18"/>
                <w:lang w:val="en-US" w:eastAsia="zh-CN"/>
              </w:rPr>
              <w:t>经口进食方法</w:t>
            </w:r>
          </w:p>
          <w:p w14:paraId="21C0221E">
            <w:pPr>
              <w:pStyle w:val="201"/>
              <w:bidi w:val="0"/>
              <w:spacing w:line="240" w:lineRule="auto"/>
              <w:rPr>
                <w:rFonts w:hint="eastAsia"/>
                <w:sz w:val="18"/>
                <w:lang w:val="en-US" w:eastAsia="zh-CN"/>
              </w:rPr>
            </w:pPr>
            <w:r>
              <w:rPr>
                <w:rFonts w:hint="eastAsia"/>
                <w:sz w:val="18"/>
                <w:lang w:val="en-US" w:eastAsia="zh-CN"/>
              </w:rPr>
              <w:t>床上使用便器、更换护理垫、纸尿裤</w:t>
            </w:r>
          </w:p>
          <w:p w14:paraId="773ADB13">
            <w:pPr>
              <w:pStyle w:val="201"/>
              <w:bidi w:val="0"/>
              <w:spacing w:line="240" w:lineRule="auto"/>
              <w:rPr>
                <w:rFonts w:hint="default"/>
                <w:sz w:val="18"/>
                <w:lang w:val="en-US" w:eastAsia="zh-CN"/>
              </w:rPr>
            </w:pPr>
            <w:r>
              <w:rPr>
                <w:rFonts w:hint="eastAsia"/>
                <w:color w:val="auto"/>
                <w:sz w:val="18"/>
                <w:lang w:val="en-US" w:eastAsia="zh-CN"/>
              </w:rPr>
              <w:t>简易矫形器的穿戴方法</w:t>
            </w:r>
          </w:p>
        </w:tc>
        <w:tc>
          <w:tcPr>
            <w:tcW w:w="1329" w:type="pct"/>
            <w:tcBorders>
              <w:top w:val="single" w:color="auto" w:sz="8" w:space="0"/>
            </w:tcBorders>
          </w:tcPr>
          <w:p w14:paraId="2983C0D9">
            <w:pPr>
              <w:pStyle w:val="201"/>
              <w:bidi w:val="0"/>
              <w:spacing w:line="240" w:lineRule="auto"/>
              <w:rPr>
                <w:rFonts w:hint="default"/>
                <w:sz w:val="18"/>
                <w:lang w:val="en-US" w:eastAsia="zh-CN"/>
              </w:rPr>
            </w:pPr>
            <w:r>
              <w:rPr>
                <w:rFonts w:hint="eastAsia"/>
                <w:sz w:val="18"/>
                <w:lang w:val="en-US" w:eastAsia="zh-CN"/>
              </w:rPr>
              <w:t>留置胃管</w:t>
            </w:r>
            <w:r>
              <w:rPr>
                <w:rFonts w:hint="default"/>
                <w:sz w:val="18"/>
                <w:lang w:val="en-US" w:eastAsia="zh-CN"/>
              </w:rPr>
              <w:t>口腔清洁的基本方法</w:t>
            </w:r>
          </w:p>
          <w:p w14:paraId="63D15FE9">
            <w:pPr>
              <w:pStyle w:val="201"/>
              <w:bidi w:val="0"/>
              <w:spacing w:line="240" w:lineRule="auto"/>
              <w:rPr>
                <w:rFonts w:hint="eastAsia"/>
                <w:sz w:val="18"/>
                <w:lang w:val="en-US" w:eastAsia="zh-CN"/>
              </w:rPr>
            </w:pPr>
            <w:r>
              <w:rPr>
                <w:rFonts w:hint="default"/>
                <w:sz w:val="18"/>
                <w:lang w:val="en-US" w:eastAsia="zh-CN"/>
              </w:rPr>
              <w:t xml:space="preserve">留置导尿管会阴清洁的基本方法 </w:t>
            </w:r>
          </w:p>
          <w:p w14:paraId="4F9DFD91">
            <w:pPr>
              <w:pStyle w:val="201"/>
              <w:bidi w:val="0"/>
              <w:spacing w:line="240" w:lineRule="auto"/>
              <w:rPr>
                <w:rFonts w:hint="eastAsia"/>
                <w:lang w:val="en-US" w:eastAsia="zh-CN"/>
              </w:rPr>
            </w:pPr>
            <w:r>
              <w:rPr>
                <w:rFonts w:hint="eastAsia"/>
                <w:lang w:val="en-US" w:eastAsia="zh-CN"/>
              </w:rPr>
              <w:t>辅助排尿、便基本方法</w:t>
            </w:r>
          </w:p>
          <w:p w14:paraId="14A99B6E">
            <w:pPr>
              <w:pStyle w:val="201"/>
              <w:bidi w:val="0"/>
              <w:spacing w:line="240" w:lineRule="auto"/>
              <w:rPr>
                <w:rFonts w:hint="eastAsia"/>
                <w:lang w:val="en-US" w:eastAsia="zh-CN"/>
              </w:rPr>
            </w:pPr>
            <w:r>
              <w:rPr>
                <w:rFonts w:hint="eastAsia"/>
                <w:lang w:val="en-US" w:eastAsia="zh-CN"/>
              </w:rPr>
              <w:t>管饲法</w:t>
            </w:r>
          </w:p>
          <w:p w14:paraId="529DBD5A">
            <w:pPr>
              <w:pStyle w:val="201"/>
              <w:bidi w:val="0"/>
              <w:spacing w:line="240" w:lineRule="auto"/>
              <w:rPr>
                <w:rFonts w:hint="default"/>
                <w:lang w:val="en-US" w:eastAsia="zh-CN"/>
              </w:rPr>
            </w:pPr>
            <w:r>
              <w:rPr>
                <w:rFonts w:hint="eastAsia"/>
                <w:lang w:val="en-US" w:eastAsia="zh-CN"/>
              </w:rPr>
              <w:t>尿管维护</w:t>
            </w:r>
          </w:p>
        </w:tc>
        <w:tc>
          <w:tcPr>
            <w:tcW w:w="1345" w:type="pct"/>
            <w:tcBorders>
              <w:top w:val="single" w:color="auto" w:sz="8" w:space="0"/>
            </w:tcBorders>
            <w:vAlign w:val="center"/>
          </w:tcPr>
          <w:p w14:paraId="373DEF1C">
            <w:pPr>
              <w:pStyle w:val="201"/>
              <w:bidi w:val="0"/>
              <w:spacing w:line="240" w:lineRule="auto"/>
              <w:jc w:val="center"/>
              <w:rPr>
                <w:rFonts w:hint="eastAsia"/>
                <w:sz w:val="18"/>
                <w:lang w:val="en-US" w:eastAsia="zh-CN"/>
              </w:rPr>
            </w:pPr>
            <w:r>
              <w:rPr>
                <w:rFonts w:hint="eastAsia"/>
                <w:sz w:val="18"/>
                <w:lang w:val="en-US" w:eastAsia="zh-CN"/>
              </w:rPr>
              <w:t>——</w:t>
            </w:r>
          </w:p>
        </w:tc>
      </w:tr>
      <w:tr w14:paraId="6AB5B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9" w:type="pct"/>
            <w:vAlign w:val="center"/>
          </w:tcPr>
          <w:p w14:paraId="3EBE924E">
            <w:pPr>
              <w:pStyle w:val="201"/>
              <w:bidi w:val="0"/>
              <w:spacing w:line="240" w:lineRule="auto"/>
              <w:jc w:val="center"/>
              <w:rPr>
                <w:rFonts w:hint="default" w:ascii="宋体"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基础护理</w:t>
            </w:r>
          </w:p>
        </w:tc>
        <w:tc>
          <w:tcPr>
            <w:tcW w:w="1335" w:type="pct"/>
          </w:tcPr>
          <w:p w14:paraId="75452516">
            <w:pPr>
              <w:pStyle w:val="201"/>
              <w:bidi w:val="0"/>
              <w:spacing w:line="240" w:lineRule="auto"/>
              <w:rPr>
                <w:rFonts w:hint="eastAsia"/>
                <w:lang w:val="en-US" w:eastAsia="zh-CN"/>
              </w:rPr>
            </w:pPr>
            <w:r>
              <w:rPr>
                <w:rFonts w:hint="eastAsia"/>
                <w:lang w:val="en-US" w:eastAsia="zh-CN"/>
              </w:rPr>
              <w:t>生命体征测量方法</w:t>
            </w:r>
          </w:p>
          <w:p w14:paraId="4482CCF5">
            <w:pPr>
              <w:pStyle w:val="201"/>
              <w:bidi w:val="0"/>
              <w:spacing w:line="240" w:lineRule="auto"/>
              <w:rPr>
                <w:rFonts w:hint="eastAsia"/>
                <w:lang w:val="en-US" w:eastAsia="zh-CN"/>
              </w:rPr>
            </w:pPr>
            <w:r>
              <w:rPr>
                <w:rFonts w:hint="eastAsia"/>
                <w:lang w:val="en-US" w:eastAsia="zh-CN"/>
              </w:rPr>
              <w:t>血糖测量方法</w:t>
            </w:r>
          </w:p>
          <w:p w14:paraId="59B67919">
            <w:pPr>
              <w:pStyle w:val="201"/>
              <w:bidi w:val="0"/>
              <w:spacing w:line="240" w:lineRule="auto"/>
              <w:rPr>
                <w:rFonts w:hint="eastAsia"/>
                <w:lang w:val="en-US" w:eastAsia="zh-CN"/>
              </w:rPr>
            </w:pPr>
            <w:r>
              <w:rPr>
                <w:rFonts w:hint="eastAsia"/>
                <w:lang w:val="en-US" w:eastAsia="zh-CN"/>
              </w:rPr>
              <w:t>七步洗手法</w:t>
            </w:r>
          </w:p>
          <w:p w14:paraId="131567D3">
            <w:pPr>
              <w:pStyle w:val="201"/>
              <w:bidi w:val="0"/>
              <w:spacing w:line="240" w:lineRule="auto"/>
              <w:rPr>
                <w:rFonts w:hint="default"/>
                <w:lang w:val="en-US" w:eastAsia="zh-CN"/>
              </w:rPr>
            </w:pPr>
            <w:r>
              <w:rPr>
                <w:rFonts w:hint="eastAsia"/>
                <w:lang w:val="en-US" w:eastAsia="zh-CN"/>
              </w:rPr>
              <w:t>防护用品使用</w:t>
            </w:r>
          </w:p>
        </w:tc>
        <w:tc>
          <w:tcPr>
            <w:tcW w:w="1329" w:type="pct"/>
          </w:tcPr>
          <w:p w14:paraId="5497F39B">
            <w:pPr>
              <w:pStyle w:val="201"/>
              <w:bidi w:val="0"/>
              <w:spacing w:line="240" w:lineRule="auto"/>
              <w:rPr>
                <w:rFonts w:hint="eastAsia"/>
                <w:sz w:val="18"/>
                <w:lang w:val="en-US" w:eastAsia="zh-CN"/>
              </w:rPr>
            </w:pPr>
            <w:r>
              <w:rPr>
                <w:rFonts w:hint="eastAsia"/>
                <w:sz w:val="18"/>
                <w:lang w:val="en-US" w:eastAsia="zh-CN"/>
              </w:rPr>
              <w:t>生命体征异常的识别与报告</w:t>
            </w:r>
          </w:p>
          <w:p w14:paraId="66910581">
            <w:pPr>
              <w:pStyle w:val="201"/>
              <w:bidi w:val="0"/>
              <w:spacing w:line="240" w:lineRule="auto"/>
              <w:rPr>
                <w:rFonts w:hint="eastAsia"/>
                <w:sz w:val="18"/>
                <w:lang w:val="en-US" w:eastAsia="zh-CN"/>
              </w:rPr>
            </w:pPr>
            <w:r>
              <w:rPr>
                <w:rFonts w:hint="eastAsia"/>
                <w:sz w:val="18"/>
                <w:lang w:val="en-US" w:eastAsia="zh-CN"/>
              </w:rPr>
              <w:t>排泄物、分泌物、呕吐物的处理</w:t>
            </w:r>
          </w:p>
          <w:p w14:paraId="53F4A888">
            <w:pPr>
              <w:pStyle w:val="201"/>
              <w:bidi w:val="0"/>
              <w:spacing w:line="240" w:lineRule="auto"/>
              <w:jc w:val="center"/>
              <w:rPr>
                <w:rFonts w:hint="eastAsia"/>
                <w:sz w:val="18"/>
                <w:lang w:val="en-US" w:eastAsia="zh-CN"/>
              </w:rPr>
            </w:pPr>
            <w:r>
              <w:rPr>
                <w:rFonts w:hint="eastAsia"/>
                <w:sz w:val="18"/>
                <w:lang w:val="en-US" w:eastAsia="zh-CN"/>
              </w:rPr>
              <w:t>皮肤常见症状处理</w:t>
            </w:r>
          </w:p>
          <w:p w14:paraId="76C46B5A">
            <w:pPr>
              <w:pStyle w:val="201"/>
              <w:bidi w:val="0"/>
              <w:spacing w:line="240" w:lineRule="auto"/>
              <w:jc w:val="center"/>
              <w:rPr>
                <w:rFonts w:hint="default"/>
                <w:color w:val="auto"/>
                <w:sz w:val="18"/>
                <w:lang w:val="en-US" w:eastAsia="zh-CN"/>
              </w:rPr>
            </w:pPr>
            <w:r>
              <w:rPr>
                <w:rFonts w:hint="eastAsia"/>
                <w:color w:val="auto"/>
                <w:sz w:val="18"/>
                <w:lang w:val="en-US" w:eastAsia="zh-CN"/>
              </w:rPr>
              <w:t>叩背排痰法</w:t>
            </w:r>
          </w:p>
          <w:p w14:paraId="6E8C06C6">
            <w:pPr>
              <w:pStyle w:val="201"/>
              <w:bidi w:val="0"/>
              <w:spacing w:line="240" w:lineRule="auto"/>
              <w:jc w:val="center"/>
              <w:rPr>
                <w:rFonts w:hint="default"/>
                <w:sz w:val="18"/>
                <w:lang w:val="en-US" w:eastAsia="zh-CN"/>
              </w:rPr>
            </w:pPr>
            <w:r>
              <w:rPr>
                <w:rFonts w:hint="eastAsia"/>
                <w:color w:val="auto"/>
                <w:sz w:val="18"/>
                <w:lang w:val="en-US" w:eastAsia="zh-CN"/>
              </w:rPr>
              <w:t>吸痰法</w:t>
            </w:r>
          </w:p>
        </w:tc>
        <w:tc>
          <w:tcPr>
            <w:tcW w:w="1345" w:type="pct"/>
          </w:tcPr>
          <w:p w14:paraId="51BA87F8">
            <w:pPr>
              <w:pStyle w:val="201"/>
              <w:bidi w:val="0"/>
              <w:spacing w:line="240" w:lineRule="auto"/>
              <w:rPr>
                <w:rFonts w:hint="eastAsia"/>
                <w:sz w:val="18"/>
                <w:lang w:val="en-US" w:eastAsia="zh-CN"/>
              </w:rPr>
            </w:pPr>
            <w:r>
              <w:rPr>
                <w:rFonts w:hint="eastAsia"/>
                <w:sz w:val="18"/>
                <w:lang w:val="en-US" w:eastAsia="zh-CN"/>
              </w:rPr>
              <w:t>海姆立克急救法</w:t>
            </w:r>
          </w:p>
          <w:p w14:paraId="47757819">
            <w:pPr>
              <w:pStyle w:val="201"/>
              <w:bidi w:val="0"/>
              <w:spacing w:line="240" w:lineRule="auto"/>
              <w:rPr>
                <w:rFonts w:hint="default"/>
                <w:sz w:val="18"/>
                <w:lang w:val="en-US" w:eastAsia="zh-CN"/>
              </w:rPr>
            </w:pPr>
            <w:r>
              <w:rPr>
                <w:rFonts w:hint="eastAsia"/>
                <w:sz w:val="18"/>
                <w:lang w:val="en-US" w:eastAsia="zh-CN"/>
              </w:rPr>
              <w:t>口服及外用给药法</w:t>
            </w:r>
          </w:p>
        </w:tc>
      </w:tr>
      <w:tr w14:paraId="5687A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9" w:type="pct"/>
            <w:vAlign w:val="center"/>
          </w:tcPr>
          <w:p w14:paraId="7730C9B0">
            <w:pPr>
              <w:pStyle w:val="201"/>
              <w:bidi w:val="0"/>
              <w:spacing w:line="240" w:lineRule="auto"/>
              <w:jc w:val="center"/>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安全护理</w:t>
            </w:r>
          </w:p>
        </w:tc>
        <w:tc>
          <w:tcPr>
            <w:tcW w:w="1335" w:type="pct"/>
          </w:tcPr>
          <w:p w14:paraId="4BE59119">
            <w:pPr>
              <w:keepNext w:val="0"/>
              <w:keepLines w:val="0"/>
              <w:widowControl/>
              <w:suppressLineNumbers w:val="0"/>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噎食</w:t>
            </w:r>
            <w:r>
              <w:rPr>
                <w:rFonts w:hint="default" w:ascii="宋体" w:hAnsi="宋体" w:eastAsia="宋体" w:cs="宋体"/>
                <w:color w:val="000000"/>
                <w:kern w:val="0"/>
                <w:sz w:val="18"/>
                <w:szCs w:val="18"/>
                <w:lang w:val="en-US" w:eastAsia="zh-CN" w:bidi="ar"/>
              </w:rPr>
              <w:t>、误吸</w:t>
            </w:r>
            <w:r>
              <w:rPr>
                <w:rFonts w:hint="eastAsia" w:ascii="宋体" w:hAnsi="宋体" w:eastAsia="宋体" w:cs="宋体"/>
                <w:color w:val="000000"/>
                <w:kern w:val="0"/>
                <w:sz w:val="18"/>
                <w:szCs w:val="18"/>
                <w:lang w:val="en-US" w:eastAsia="zh-CN" w:bidi="ar"/>
              </w:rPr>
              <w:t>、</w:t>
            </w:r>
            <w:r>
              <w:rPr>
                <w:rFonts w:hint="default" w:ascii="宋体" w:hAnsi="宋体" w:eastAsia="宋体" w:cs="宋体"/>
                <w:color w:val="000000"/>
                <w:kern w:val="0"/>
                <w:sz w:val="18"/>
                <w:szCs w:val="18"/>
                <w:lang w:val="en-US" w:eastAsia="zh-CN" w:bidi="ar"/>
              </w:rPr>
              <w:t>心跳和呼吸停止的</w:t>
            </w:r>
          </w:p>
          <w:p w14:paraId="185D67B7">
            <w:pPr>
              <w:pStyle w:val="201"/>
              <w:bidi w:val="0"/>
              <w:spacing w:line="240" w:lineRule="auto"/>
              <w:rPr>
                <w:rFonts w:hint="default"/>
                <w:sz w:val="18"/>
                <w:lang w:val="en-US" w:eastAsia="zh-CN"/>
              </w:rPr>
            </w:pPr>
            <w:r>
              <w:rPr>
                <w:rFonts w:hint="default" w:ascii="宋体" w:hAnsi="宋体" w:eastAsia="宋体" w:cs="宋体"/>
                <w:color w:val="000000"/>
                <w:kern w:val="0"/>
                <w:sz w:val="18"/>
                <w:szCs w:val="18"/>
                <w:lang w:val="en-US" w:eastAsia="zh-CN" w:bidi="ar"/>
              </w:rPr>
              <w:t>判断方法</w:t>
            </w:r>
            <w:r>
              <w:rPr>
                <w:rFonts w:hint="eastAsia" w:hAnsi="宋体" w:cs="宋体"/>
                <w:color w:val="000000"/>
                <w:kern w:val="0"/>
                <w:sz w:val="18"/>
                <w:szCs w:val="18"/>
                <w:lang w:val="en-US" w:eastAsia="zh-CN" w:bidi="ar"/>
              </w:rPr>
              <w:t>及报告</w:t>
            </w:r>
          </w:p>
        </w:tc>
        <w:tc>
          <w:tcPr>
            <w:tcW w:w="1329" w:type="pct"/>
            <w:vAlign w:val="top"/>
          </w:tcPr>
          <w:p w14:paraId="290CDD7F">
            <w:pPr>
              <w:pStyle w:val="201"/>
              <w:bidi w:val="0"/>
              <w:spacing w:line="240" w:lineRule="auto"/>
              <w:jc w:val="center"/>
              <w:rPr>
                <w:rFonts w:hint="eastAsia"/>
                <w:color w:val="auto"/>
                <w:sz w:val="18"/>
                <w:lang w:val="en-US" w:eastAsia="zh-CN"/>
              </w:rPr>
            </w:pPr>
            <w:r>
              <w:rPr>
                <w:rFonts w:hint="eastAsia"/>
                <w:color w:val="auto"/>
                <w:sz w:val="18"/>
                <w:lang w:val="en-US" w:eastAsia="zh-CN"/>
              </w:rPr>
              <w:t>低血糖的紧急处理技术</w:t>
            </w:r>
          </w:p>
          <w:p w14:paraId="0DDF476A">
            <w:pPr>
              <w:pStyle w:val="201"/>
              <w:bidi w:val="0"/>
              <w:spacing w:line="240" w:lineRule="auto"/>
              <w:jc w:val="center"/>
              <w:rPr>
                <w:rFonts w:hint="default"/>
                <w:color w:val="auto"/>
                <w:sz w:val="18"/>
                <w:lang w:val="en-US" w:eastAsia="zh-CN"/>
              </w:rPr>
            </w:pPr>
          </w:p>
        </w:tc>
        <w:tc>
          <w:tcPr>
            <w:tcW w:w="1345" w:type="pct"/>
            <w:vAlign w:val="center"/>
          </w:tcPr>
          <w:p w14:paraId="062F7EEE">
            <w:pPr>
              <w:pStyle w:val="201"/>
              <w:bidi w:val="0"/>
              <w:spacing w:line="240" w:lineRule="auto"/>
              <w:rPr>
                <w:rFonts w:hint="eastAsia"/>
                <w:color w:val="auto"/>
                <w:sz w:val="18"/>
                <w:lang w:val="en-US" w:eastAsia="zh-CN"/>
              </w:rPr>
            </w:pPr>
            <w:r>
              <w:rPr>
                <w:rFonts w:hint="eastAsia"/>
                <w:color w:val="auto"/>
                <w:sz w:val="18"/>
                <w:lang w:val="en-US" w:eastAsia="zh-CN"/>
              </w:rPr>
              <w:t>认知障碍激越行为处理</w:t>
            </w:r>
          </w:p>
          <w:p w14:paraId="458672E2">
            <w:pPr>
              <w:pStyle w:val="201"/>
              <w:bidi w:val="0"/>
              <w:spacing w:line="240" w:lineRule="auto"/>
              <w:rPr>
                <w:rFonts w:hint="eastAsia"/>
                <w:color w:val="auto"/>
                <w:sz w:val="18"/>
                <w:lang w:val="en-US" w:eastAsia="zh-CN"/>
              </w:rPr>
            </w:pPr>
            <w:r>
              <w:rPr>
                <w:rFonts w:hint="eastAsia"/>
                <w:color w:val="auto"/>
                <w:sz w:val="18"/>
                <w:lang w:val="en-US" w:eastAsia="zh-CN"/>
              </w:rPr>
              <w:t>保护具的使用</w:t>
            </w:r>
          </w:p>
          <w:p w14:paraId="2C10D146">
            <w:pPr>
              <w:pStyle w:val="201"/>
              <w:bidi w:val="0"/>
              <w:spacing w:line="240" w:lineRule="auto"/>
              <w:jc w:val="center"/>
              <w:rPr>
                <w:rFonts w:hint="eastAsia"/>
                <w:color w:val="auto"/>
                <w:sz w:val="18"/>
                <w:lang w:val="en-US" w:eastAsia="zh-CN"/>
              </w:rPr>
            </w:pPr>
            <w:r>
              <w:rPr>
                <w:rFonts w:hint="eastAsia"/>
                <w:color w:val="auto"/>
                <w:sz w:val="18"/>
                <w:lang w:val="en-US" w:eastAsia="zh-CN"/>
              </w:rPr>
              <w:t>意外事件处理（跌倒、坠床、烫伤、误吸、误食）</w:t>
            </w:r>
          </w:p>
        </w:tc>
      </w:tr>
      <w:tr w14:paraId="23503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9" w:type="pct"/>
            <w:vAlign w:val="center"/>
          </w:tcPr>
          <w:p w14:paraId="109AEC51">
            <w:pPr>
              <w:pStyle w:val="201"/>
              <w:bidi w:val="0"/>
              <w:spacing w:line="240" w:lineRule="auto"/>
              <w:jc w:val="center"/>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功能维护</w:t>
            </w:r>
          </w:p>
        </w:tc>
        <w:tc>
          <w:tcPr>
            <w:tcW w:w="1335" w:type="pct"/>
          </w:tcPr>
          <w:p w14:paraId="564EA4CE">
            <w:pPr>
              <w:pStyle w:val="201"/>
              <w:bidi w:val="0"/>
              <w:spacing w:line="240" w:lineRule="auto"/>
              <w:rPr>
                <w:rFonts w:hint="eastAsia"/>
                <w:lang w:val="en-US" w:eastAsia="zh-CN"/>
              </w:rPr>
            </w:pPr>
            <w:r>
              <w:rPr>
                <w:rFonts w:hint="eastAsia"/>
                <w:lang w:val="en-US" w:eastAsia="zh-CN"/>
              </w:rPr>
              <w:t>翻身、功能体位摆放、床椅转移方法</w:t>
            </w:r>
          </w:p>
          <w:p w14:paraId="1D0AFABA">
            <w:pPr>
              <w:pStyle w:val="201"/>
              <w:bidi w:val="0"/>
              <w:spacing w:line="240" w:lineRule="auto"/>
              <w:rPr>
                <w:rFonts w:hint="eastAsia"/>
                <w:lang w:val="en-US" w:eastAsia="zh-CN"/>
              </w:rPr>
            </w:pPr>
            <w:r>
              <w:rPr>
                <w:rFonts w:hint="eastAsia"/>
                <w:sz w:val="18"/>
                <w:lang w:val="en-US" w:eastAsia="zh-CN"/>
              </w:rPr>
              <w:t>辅具使用方法（手杖、平车、轮椅、助行器）</w:t>
            </w:r>
          </w:p>
        </w:tc>
        <w:tc>
          <w:tcPr>
            <w:tcW w:w="1329" w:type="pct"/>
          </w:tcPr>
          <w:p w14:paraId="775408F2">
            <w:pPr>
              <w:pStyle w:val="201"/>
              <w:bidi w:val="0"/>
              <w:spacing w:line="240" w:lineRule="auto"/>
              <w:rPr>
                <w:rFonts w:hint="default"/>
                <w:color w:val="auto"/>
                <w:sz w:val="18"/>
                <w:lang w:val="en-US" w:eastAsia="zh-CN"/>
              </w:rPr>
            </w:pPr>
            <w:r>
              <w:rPr>
                <w:rFonts w:hint="eastAsia"/>
                <w:color w:val="auto"/>
                <w:sz w:val="18"/>
                <w:lang w:val="en-US" w:eastAsia="zh-CN"/>
              </w:rPr>
              <w:t>活动指导（翻身、进食、如厕等</w:t>
            </w:r>
            <w:r>
              <w:rPr>
                <w:rFonts w:hint="eastAsia" w:ascii="宋体" w:hAnsi="宋体" w:eastAsia="宋体" w:cs="宋体"/>
                <w:color w:val="auto"/>
                <w:sz w:val="18"/>
                <w:szCs w:val="18"/>
                <w:lang w:val="en-US" w:eastAsia="zh-CN"/>
              </w:rPr>
              <w:t>）</w:t>
            </w:r>
          </w:p>
        </w:tc>
        <w:tc>
          <w:tcPr>
            <w:tcW w:w="1345" w:type="pct"/>
          </w:tcPr>
          <w:p w14:paraId="4901BCCC">
            <w:pPr>
              <w:pStyle w:val="201"/>
              <w:bidi w:val="0"/>
              <w:spacing w:line="240" w:lineRule="auto"/>
              <w:rPr>
                <w:rFonts w:hint="default"/>
                <w:color w:val="auto"/>
                <w:sz w:val="18"/>
                <w:lang w:val="en-US" w:eastAsia="zh-CN"/>
              </w:rPr>
            </w:pPr>
            <w:r>
              <w:rPr>
                <w:rFonts w:hint="eastAsia"/>
                <w:color w:val="auto"/>
                <w:lang w:val="en-US" w:eastAsia="zh-CN"/>
              </w:rPr>
              <w:t>主动、被动肢体活动的训练方</w:t>
            </w:r>
            <w:r>
              <w:rPr>
                <w:rFonts w:hint="default"/>
                <w:color w:val="auto"/>
                <w:lang w:val="en-US" w:eastAsia="zh-CN"/>
              </w:rPr>
              <w:t>法</w:t>
            </w:r>
          </w:p>
        </w:tc>
      </w:tr>
      <w:tr w14:paraId="7292E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9" w:type="pct"/>
            <w:vAlign w:val="center"/>
          </w:tcPr>
          <w:p w14:paraId="422A0A68">
            <w:pPr>
              <w:pStyle w:val="201"/>
              <w:bidi w:val="0"/>
              <w:spacing w:line="240" w:lineRule="auto"/>
              <w:jc w:val="center"/>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心理照护</w:t>
            </w:r>
          </w:p>
        </w:tc>
        <w:tc>
          <w:tcPr>
            <w:tcW w:w="1335" w:type="pct"/>
            <w:vAlign w:val="center"/>
          </w:tcPr>
          <w:p w14:paraId="48912B9E">
            <w:pPr>
              <w:pStyle w:val="201"/>
              <w:bidi w:val="0"/>
              <w:spacing w:line="240" w:lineRule="auto"/>
              <w:jc w:val="center"/>
              <w:rPr>
                <w:rFonts w:hint="eastAsia"/>
                <w:sz w:val="18"/>
                <w:lang w:val="en-US" w:eastAsia="zh-CN"/>
              </w:rPr>
            </w:pPr>
            <w:r>
              <w:rPr>
                <w:rFonts w:hint="default"/>
                <w:lang w:val="en-US" w:eastAsia="zh-CN"/>
              </w:rPr>
              <w:t>常用语言与非语言</w:t>
            </w:r>
            <w:r>
              <w:rPr>
                <w:rFonts w:hint="eastAsia"/>
                <w:lang w:val="en-US" w:eastAsia="zh-CN"/>
              </w:rPr>
              <w:t>沟通方法及注意事项</w:t>
            </w:r>
          </w:p>
        </w:tc>
        <w:tc>
          <w:tcPr>
            <w:tcW w:w="1329" w:type="pct"/>
          </w:tcPr>
          <w:p w14:paraId="66BA5158">
            <w:pPr>
              <w:pStyle w:val="201"/>
              <w:bidi w:val="0"/>
              <w:spacing w:line="240" w:lineRule="auto"/>
              <w:rPr>
                <w:rFonts w:hint="default"/>
                <w:color w:val="auto"/>
                <w:sz w:val="18"/>
                <w:lang w:val="en-US" w:eastAsia="zh-CN"/>
              </w:rPr>
            </w:pPr>
            <w:r>
              <w:rPr>
                <w:rFonts w:hint="eastAsia"/>
                <w:color w:val="auto"/>
                <w:sz w:val="18"/>
                <w:lang w:val="en-US" w:eastAsia="zh-CN"/>
              </w:rPr>
              <w:t>交流沟通技巧</w:t>
            </w:r>
          </w:p>
          <w:p w14:paraId="3988BD11">
            <w:pPr>
              <w:pStyle w:val="201"/>
              <w:bidi w:val="0"/>
              <w:spacing w:line="240" w:lineRule="auto"/>
              <w:rPr>
                <w:rFonts w:hint="eastAsia"/>
                <w:color w:val="auto"/>
                <w:sz w:val="18"/>
                <w:lang w:val="en-US" w:eastAsia="zh-CN"/>
              </w:rPr>
            </w:pPr>
            <w:r>
              <w:rPr>
                <w:rFonts w:hint="eastAsia"/>
                <w:color w:val="auto"/>
                <w:sz w:val="18"/>
                <w:lang w:val="en-US" w:eastAsia="zh-CN"/>
              </w:rPr>
              <w:t>异常情绪观察及处理</w:t>
            </w:r>
          </w:p>
        </w:tc>
        <w:tc>
          <w:tcPr>
            <w:tcW w:w="1345" w:type="pct"/>
          </w:tcPr>
          <w:p w14:paraId="0BE263CB">
            <w:pPr>
              <w:pStyle w:val="201"/>
              <w:bidi w:val="0"/>
              <w:spacing w:line="240" w:lineRule="auto"/>
              <w:rPr>
                <w:rFonts w:hint="eastAsia"/>
                <w:color w:val="auto"/>
                <w:sz w:val="18"/>
                <w:lang w:val="en-US" w:eastAsia="zh-CN"/>
              </w:rPr>
            </w:pPr>
            <w:r>
              <w:rPr>
                <w:rFonts w:hint="eastAsia"/>
                <w:color w:val="auto"/>
                <w:sz w:val="18"/>
                <w:lang w:val="en-US" w:eastAsia="zh-CN"/>
              </w:rPr>
              <w:t>与老年人及家属沟通障碍的处理</w:t>
            </w:r>
          </w:p>
          <w:p w14:paraId="1DF6C39F">
            <w:pPr>
              <w:pStyle w:val="201"/>
              <w:bidi w:val="0"/>
              <w:spacing w:line="240" w:lineRule="auto"/>
              <w:rPr>
                <w:rFonts w:hint="default"/>
                <w:color w:val="auto"/>
                <w:sz w:val="18"/>
                <w:lang w:val="en-US" w:eastAsia="zh-CN"/>
              </w:rPr>
            </w:pPr>
            <w:r>
              <w:rPr>
                <w:rFonts w:hint="eastAsia"/>
                <w:color w:val="auto"/>
                <w:sz w:val="18"/>
                <w:lang w:val="en-US" w:eastAsia="zh-CN"/>
              </w:rPr>
              <w:t>情绪及行为异常的心理疏导</w:t>
            </w:r>
          </w:p>
        </w:tc>
      </w:tr>
    </w:tbl>
    <w:p w14:paraId="0E8AB334">
      <w:pPr>
        <w:pStyle w:val="81"/>
        <w:numPr>
          <w:ilvl w:val="2"/>
          <w:numId w:val="0"/>
        </w:numPr>
        <w:bidi w:val="0"/>
        <w:ind w:leftChars="0"/>
        <w:rPr>
          <w:rFonts w:hint="eastAsia"/>
          <w:lang w:val="en-US" w:eastAsia="zh-CN"/>
        </w:rPr>
      </w:pPr>
    </w:p>
    <w:p w14:paraId="243EDC96">
      <w:pPr>
        <w:pStyle w:val="71"/>
        <w:bidi w:val="0"/>
      </w:pPr>
      <w:bookmarkStart w:id="98" w:name="_Toc31724"/>
      <w:bookmarkStart w:id="99" w:name="_Toc694"/>
      <w:bookmarkStart w:id="100" w:name="_Toc2854"/>
      <w:bookmarkStart w:id="101" w:name="_Toc12654"/>
      <w:r>
        <w:rPr>
          <w:rFonts w:hint="eastAsia"/>
          <w:lang w:val="en-US" w:eastAsia="zh-CN"/>
        </w:rPr>
        <w:t>培训课时</w:t>
      </w:r>
      <w:bookmarkEnd w:id="98"/>
      <w:bookmarkEnd w:id="99"/>
      <w:bookmarkEnd w:id="100"/>
      <w:bookmarkEnd w:id="101"/>
    </w:p>
    <w:p w14:paraId="1D5F596E">
      <w:pPr>
        <w:pStyle w:val="51"/>
      </w:pPr>
      <w:r>
        <w:rPr>
          <w:rFonts w:hint="eastAsia" w:ascii="宋体" w:hAnsi="宋体" w:cs="宋体"/>
          <w:color w:val="000000"/>
          <w:kern w:val="0"/>
          <w:sz w:val="21"/>
          <w:szCs w:val="21"/>
          <w:lang w:val="en-US" w:eastAsia="zh-CN" w:bidi="ar"/>
        </w:rPr>
        <w:t>培训课时应按每天8个标准学时计算，每个学时为4</w:t>
      </w:r>
      <w:r>
        <w:rPr>
          <w:rFonts w:hint="eastAsia" w:hAnsi="宋体" w:cs="宋体"/>
          <w:color w:val="000000"/>
          <w:kern w:val="0"/>
          <w:sz w:val="21"/>
          <w:szCs w:val="21"/>
          <w:lang w:val="en-US" w:eastAsia="zh-CN" w:bidi="ar"/>
        </w:rPr>
        <w:t>5</w:t>
      </w:r>
      <w:r>
        <w:rPr>
          <w:rFonts w:hint="eastAsia" w:ascii="宋体" w:hAnsi="宋体" w:cs="宋体"/>
          <w:color w:val="000000"/>
          <w:kern w:val="0"/>
          <w:sz w:val="21"/>
          <w:szCs w:val="21"/>
          <w:lang w:val="en-US" w:eastAsia="zh-CN" w:bidi="ar"/>
        </w:rPr>
        <w:t>分钟。健康照护师（长期照护师）培训课时安排见表</w:t>
      </w:r>
      <w:r>
        <w:rPr>
          <w:rFonts w:hint="eastAsia" w:hAnsi="宋体" w:cs="宋体"/>
          <w:color w:val="000000"/>
          <w:kern w:val="0"/>
          <w:sz w:val="21"/>
          <w:szCs w:val="21"/>
          <w:lang w:val="en-US" w:eastAsia="zh-CN" w:bidi="ar"/>
        </w:rPr>
        <w:t>3</w:t>
      </w:r>
      <w:r>
        <w:rPr>
          <w:rFonts w:hint="eastAsia" w:ascii="宋体" w:hAnsi="宋体" w:cs="宋体"/>
          <w:color w:val="000000"/>
          <w:kern w:val="0"/>
          <w:sz w:val="21"/>
          <w:szCs w:val="21"/>
          <w:lang w:val="en-US" w:eastAsia="zh-CN" w:bidi="ar"/>
        </w:rPr>
        <w:t>。</w:t>
      </w:r>
    </w:p>
    <w:p w14:paraId="1B7A39EA">
      <w:pPr>
        <w:pStyle w:val="128"/>
        <w:shd w:val="clear"/>
        <w:bidi w:val="0"/>
        <w:rPr>
          <w:rFonts w:hint="default"/>
          <w:highlight w:val="none"/>
          <w:lang w:val="en-US" w:eastAsia="zh-CN"/>
        </w:rPr>
      </w:pPr>
      <w:r>
        <w:rPr>
          <w:rFonts w:hint="eastAsia"/>
          <w:highlight w:val="none"/>
          <w:lang w:val="en-US" w:eastAsia="zh-CN"/>
        </w:rPr>
        <w:t>健康照护师（长期照护师）培训课时安排</w:t>
      </w:r>
    </w:p>
    <w:p w14:paraId="60C11CE3">
      <w:pPr>
        <w:pStyle w:val="51"/>
        <w:jc w:val="right"/>
        <w:rPr>
          <w:rFonts w:hint="default"/>
          <w:sz w:val="18"/>
          <w:szCs w:val="18"/>
          <w:lang w:val="en-US" w:eastAsia="zh-CN"/>
        </w:rPr>
      </w:pPr>
      <w:r>
        <w:rPr>
          <w:rFonts w:hint="eastAsia"/>
          <w:sz w:val="18"/>
          <w:szCs w:val="18"/>
          <w:lang w:val="en-US" w:eastAsia="zh-CN"/>
        </w:rPr>
        <w:t>单位为学时</w:t>
      </w:r>
    </w:p>
    <w:tbl>
      <w:tblPr>
        <w:tblStyle w:val="27"/>
        <w:tblW w:w="50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84"/>
        <w:gridCol w:w="1886"/>
        <w:gridCol w:w="1887"/>
        <w:gridCol w:w="1887"/>
        <w:gridCol w:w="1887"/>
      </w:tblGrid>
      <w:tr w14:paraId="7C01D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99" w:type="pct"/>
            <w:vMerge w:val="restart"/>
            <w:vAlign w:val="center"/>
          </w:tcPr>
          <w:p w14:paraId="7F53DB6C">
            <w:pPr>
              <w:pStyle w:val="201"/>
              <w:bidi w:val="0"/>
              <w:spacing w:line="240" w:lineRule="auto"/>
              <w:jc w:val="center"/>
              <w:rPr>
                <w:rFonts w:hint="eastAsia"/>
                <w:sz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29210</wp:posOffset>
                      </wp:positionV>
                      <wp:extent cx="1174750" cy="387350"/>
                      <wp:effectExtent l="1905" t="5715" r="4445" b="13335"/>
                      <wp:wrapNone/>
                      <wp:docPr id="3" name="直接连接符 3"/>
                      <wp:cNvGraphicFramePr/>
                      <a:graphic xmlns:a="http://schemas.openxmlformats.org/drawingml/2006/main">
                        <a:graphicData uri="http://schemas.microsoft.com/office/word/2010/wordprocessingShape">
                          <wps:wsp>
                            <wps:cNvCnPr/>
                            <wps:spPr>
                              <a:xfrm>
                                <a:off x="1116330" y="1503045"/>
                                <a:ext cx="1174750" cy="387350"/>
                              </a:xfrm>
                              <a:prstGeom prst="line">
                                <a:avLst/>
                              </a:prstGeom>
                              <a:ln w="12700" cmpd="sng">
                                <a:solidFill>
                                  <a:schemeClr val="tx1"/>
                                </a:solidFill>
                                <a:prstDash val="solid"/>
                              </a:ln>
                              <a:effectLst>
                                <a:outerShdw blurRad="482600" dist="127000" dir="5400000" sx="99000" sy="99000" rotWithShape="0">
                                  <a:srgbClr val="000000">
                                    <a:alpha val="0"/>
                                  </a:srgbClr>
                                </a:outerShdw>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0pt;margin-top:2.3pt;height:30.5pt;width:92.5pt;z-index:251661312;mso-width-relative:page;mso-height-relative:page;" filled="f" stroked="t" coordsize="21600,21600" o:gfxdata="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qEvAR0gAAAAUBAAAPAAAAAAAAAAEAIAAAACIAAABkcnMvZG93bnJldi54&#10;bWxQSwECFAAUAAAACACHTuJAGyFKATkCAABsBAAADgAAAAAAAAABACAAAAAhAQAAZHJzL2Uyb0Rv&#10;Yy54bWxQSwUGAAAAAAYABgBZAQAAzAUAAAAA&#10;">
                      <v:fill on="f" focussize="0,0"/>
                      <v:stroke weight="1pt" color="#000000 [3213]" joinstyle="round"/>
                      <v:imagedata o:title=""/>
                      <o:lock v:ext="edit" aspectratio="f"/>
                      <v:shadow on="t" type="perspective" color="#000000" opacity="0f" offset="0pt,10pt" origin="0f,32768f" matrix="64881f,0f,0f,64881f"/>
                    </v:line>
                  </w:pict>
                </mc:Fallback>
              </mc:AlternateContent>
            </w:r>
            <w:r>
              <w:rPr>
                <w:rFonts w:hint="eastAsia"/>
                <w:sz w:val="18"/>
                <w:lang w:val="en-US" w:eastAsia="zh-CN"/>
              </w:rPr>
              <w:t xml:space="preserve">     培训课时</w:t>
            </w:r>
          </w:p>
          <w:p w14:paraId="230D1DF2">
            <w:pPr>
              <w:pStyle w:val="201"/>
              <w:bidi w:val="0"/>
              <w:spacing w:line="240" w:lineRule="auto"/>
              <w:ind w:firstLine="180" w:firstLineChars="100"/>
              <w:jc w:val="both"/>
              <w:rPr>
                <w:rFonts w:hint="default"/>
                <w:sz w:val="18"/>
                <w:lang w:val="en-US" w:eastAsia="zh-CN"/>
              </w:rPr>
            </w:pPr>
            <w:r>
              <w:rPr>
                <w:rFonts w:hint="eastAsia"/>
                <w:sz w:val="18"/>
                <w:lang w:val="en-US" w:eastAsia="zh-CN"/>
              </w:rPr>
              <w:t>技能等级</w:t>
            </w:r>
          </w:p>
        </w:tc>
        <w:tc>
          <w:tcPr>
            <w:tcW w:w="4000" w:type="pct"/>
            <w:gridSpan w:val="4"/>
            <w:tcBorders>
              <w:bottom w:val="single" w:color="auto" w:sz="8" w:space="0"/>
            </w:tcBorders>
          </w:tcPr>
          <w:p w14:paraId="02293DC7">
            <w:pPr>
              <w:pStyle w:val="201"/>
              <w:bidi w:val="0"/>
              <w:spacing w:line="240" w:lineRule="auto"/>
              <w:jc w:val="center"/>
              <w:rPr>
                <w:rFonts w:hint="default"/>
                <w:lang w:val="en-US" w:eastAsia="zh-CN"/>
              </w:rPr>
            </w:pPr>
            <w:r>
              <w:rPr>
                <w:rFonts w:hint="eastAsia"/>
                <w:lang w:val="en-US" w:eastAsia="zh-CN"/>
              </w:rPr>
              <w:t>培训课时</w:t>
            </w:r>
          </w:p>
        </w:tc>
      </w:tr>
      <w:tr w14:paraId="0E486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999" w:type="pct"/>
            <w:vMerge w:val="continue"/>
          </w:tcPr>
          <w:p w14:paraId="2DB59878">
            <w:pPr>
              <w:pStyle w:val="201"/>
              <w:bidi w:val="0"/>
              <w:spacing w:line="240" w:lineRule="auto"/>
              <w:jc w:val="center"/>
              <w:rPr>
                <w:rFonts w:hint="default"/>
                <w:lang w:val="en-US" w:eastAsia="zh-CN"/>
              </w:rPr>
            </w:pPr>
          </w:p>
        </w:tc>
        <w:tc>
          <w:tcPr>
            <w:tcW w:w="1000" w:type="pct"/>
            <w:tcBorders>
              <w:top w:val="single" w:color="auto" w:sz="8" w:space="0"/>
            </w:tcBorders>
          </w:tcPr>
          <w:p w14:paraId="2E3BD704">
            <w:pPr>
              <w:pStyle w:val="201"/>
              <w:bidi w:val="0"/>
              <w:spacing w:line="240" w:lineRule="auto"/>
              <w:jc w:val="center"/>
              <w:rPr>
                <w:rFonts w:hint="default"/>
                <w:lang w:val="en-US" w:eastAsia="zh-CN"/>
              </w:rPr>
            </w:pPr>
            <w:r>
              <w:rPr>
                <w:rFonts w:hint="eastAsia"/>
                <w:lang w:val="en-US" w:eastAsia="zh-CN"/>
              </w:rPr>
              <w:t>理论培训</w:t>
            </w:r>
          </w:p>
        </w:tc>
        <w:tc>
          <w:tcPr>
            <w:tcW w:w="1000" w:type="pct"/>
            <w:tcBorders>
              <w:top w:val="single" w:color="auto" w:sz="8" w:space="0"/>
            </w:tcBorders>
          </w:tcPr>
          <w:p w14:paraId="1C7DCD1A">
            <w:pPr>
              <w:pStyle w:val="201"/>
              <w:bidi w:val="0"/>
              <w:spacing w:line="240" w:lineRule="auto"/>
              <w:jc w:val="center"/>
              <w:rPr>
                <w:rFonts w:hint="default"/>
                <w:lang w:val="en-US" w:eastAsia="zh-CN"/>
              </w:rPr>
            </w:pPr>
            <w:r>
              <w:rPr>
                <w:rFonts w:hint="eastAsia"/>
                <w:lang w:val="en-US" w:eastAsia="zh-CN"/>
              </w:rPr>
              <w:t>技能操作</w:t>
            </w:r>
          </w:p>
        </w:tc>
        <w:tc>
          <w:tcPr>
            <w:tcW w:w="1000" w:type="pct"/>
            <w:tcBorders>
              <w:top w:val="single" w:color="auto" w:sz="8" w:space="0"/>
            </w:tcBorders>
          </w:tcPr>
          <w:p w14:paraId="14412A9D">
            <w:pPr>
              <w:pStyle w:val="201"/>
              <w:bidi w:val="0"/>
              <w:spacing w:line="240" w:lineRule="auto"/>
              <w:jc w:val="center"/>
              <w:rPr>
                <w:rFonts w:hint="default"/>
                <w:lang w:val="en-US" w:eastAsia="zh-CN"/>
              </w:rPr>
            </w:pPr>
            <w:r>
              <w:rPr>
                <w:rFonts w:hint="eastAsia"/>
                <w:lang w:val="en-US" w:eastAsia="zh-CN"/>
              </w:rPr>
              <w:t>社区/机构实习</w:t>
            </w:r>
          </w:p>
        </w:tc>
        <w:tc>
          <w:tcPr>
            <w:tcW w:w="1000" w:type="pct"/>
            <w:tcBorders>
              <w:top w:val="single" w:color="auto" w:sz="8" w:space="0"/>
            </w:tcBorders>
          </w:tcPr>
          <w:p w14:paraId="7F85CD9C">
            <w:pPr>
              <w:pStyle w:val="201"/>
              <w:bidi w:val="0"/>
              <w:spacing w:line="240" w:lineRule="auto"/>
              <w:jc w:val="center"/>
              <w:rPr>
                <w:rFonts w:hint="default"/>
                <w:lang w:val="en-US" w:eastAsia="zh-CN"/>
              </w:rPr>
            </w:pPr>
            <w:r>
              <w:rPr>
                <w:rFonts w:hint="eastAsia"/>
                <w:lang w:val="en-US" w:eastAsia="zh-CN"/>
              </w:rPr>
              <w:t>总课时</w:t>
            </w:r>
          </w:p>
        </w:tc>
      </w:tr>
      <w:tr w14:paraId="768DF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9" w:type="pct"/>
          </w:tcPr>
          <w:p w14:paraId="27C7084B">
            <w:pPr>
              <w:pStyle w:val="201"/>
              <w:bidi w:val="0"/>
              <w:spacing w:line="240" w:lineRule="auto"/>
              <w:jc w:val="center"/>
              <w:rPr>
                <w:rFonts w:hint="default"/>
                <w:lang w:val="en-US" w:eastAsia="zh-CN"/>
              </w:rPr>
            </w:pPr>
            <w:r>
              <w:rPr>
                <w:rFonts w:hint="eastAsia"/>
                <w:lang w:val="en-US" w:eastAsia="zh-CN"/>
              </w:rPr>
              <w:t>五级/初级工</w:t>
            </w:r>
          </w:p>
        </w:tc>
        <w:tc>
          <w:tcPr>
            <w:tcW w:w="1000" w:type="pct"/>
          </w:tcPr>
          <w:p w14:paraId="36B45310">
            <w:pPr>
              <w:pStyle w:val="201"/>
              <w:bidi w:val="0"/>
              <w:spacing w:line="240" w:lineRule="auto"/>
              <w:jc w:val="center"/>
              <w:rPr>
                <w:rFonts w:hint="default"/>
                <w:color w:val="auto"/>
                <w:lang w:val="en-US" w:eastAsia="zh-CN"/>
              </w:rPr>
            </w:pPr>
            <w:r>
              <w:rPr>
                <w:rFonts w:hint="eastAsia"/>
                <w:color w:val="auto"/>
                <w:lang w:val="en-US" w:eastAsia="zh-CN"/>
              </w:rPr>
              <w:t>20</w:t>
            </w:r>
          </w:p>
        </w:tc>
        <w:tc>
          <w:tcPr>
            <w:tcW w:w="1000" w:type="pct"/>
          </w:tcPr>
          <w:p w14:paraId="75E93988">
            <w:pPr>
              <w:pStyle w:val="201"/>
              <w:bidi w:val="0"/>
              <w:spacing w:line="240" w:lineRule="auto"/>
              <w:jc w:val="center"/>
              <w:rPr>
                <w:rFonts w:hint="default"/>
                <w:color w:val="auto"/>
                <w:lang w:val="en-US" w:eastAsia="zh-CN"/>
              </w:rPr>
            </w:pPr>
            <w:r>
              <w:rPr>
                <w:rFonts w:hint="eastAsia"/>
                <w:color w:val="auto"/>
                <w:lang w:val="en-US" w:eastAsia="zh-CN"/>
              </w:rPr>
              <w:t>20</w:t>
            </w:r>
          </w:p>
        </w:tc>
        <w:tc>
          <w:tcPr>
            <w:tcW w:w="1000" w:type="pct"/>
          </w:tcPr>
          <w:p w14:paraId="2F7F9729">
            <w:pPr>
              <w:pStyle w:val="201"/>
              <w:bidi w:val="0"/>
              <w:spacing w:line="240" w:lineRule="auto"/>
              <w:jc w:val="center"/>
              <w:rPr>
                <w:rFonts w:hint="default"/>
                <w:lang w:val="en-US" w:eastAsia="zh-CN"/>
              </w:rPr>
            </w:pPr>
            <w:r>
              <w:rPr>
                <w:rFonts w:hint="eastAsia"/>
                <w:lang w:val="en-US" w:eastAsia="zh-CN"/>
              </w:rPr>
              <w:t>40</w:t>
            </w:r>
          </w:p>
        </w:tc>
        <w:tc>
          <w:tcPr>
            <w:tcW w:w="1000" w:type="pct"/>
          </w:tcPr>
          <w:p w14:paraId="6940210C">
            <w:pPr>
              <w:pStyle w:val="201"/>
              <w:bidi w:val="0"/>
              <w:spacing w:line="240" w:lineRule="auto"/>
              <w:jc w:val="center"/>
              <w:rPr>
                <w:rFonts w:hint="default"/>
                <w:lang w:val="en-US" w:eastAsia="zh-CN"/>
              </w:rPr>
            </w:pPr>
            <w:r>
              <w:rPr>
                <w:rFonts w:hint="eastAsia"/>
                <w:lang w:val="en-US" w:eastAsia="zh-CN"/>
              </w:rPr>
              <w:t>80</w:t>
            </w:r>
          </w:p>
        </w:tc>
      </w:tr>
      <w:tr w14:paraId="03537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9" w:type="pct"/>
          </w:tcPr>
          <w:p w14:paraId="0B025B54">
            <w:pPr>
              <w:pStyle w:val="201"/>
              <w:bidi w:val="0"/>
              <w:spacing w:line="240" w:lineRule="auto"/>
              <w:jc w:val="center"/>
              <w:rPr>
                <w:rFonts w:hint="default"/>
                <w:lang w:val="en-US" w:eastAsia="zh-CN"/>
              </w:rPr>
            </w:pPr>
            <w:r>
              <w:rPr>
                <w:rFonts w:hint="eastAsia"/>
                <w:lang w:val="en-US" w:eastAsia="zh-CN"/>
              </w:rPr>
              <w:t>四级/中级工</w:t>
            </w:r>
          </w:p>
        </w:tc>
        <w:tc>
          <w:tcPr>
            <w:tcW w:w="1000" w:type="pct"/>
          </w:tcPr>
          <w:p w14:paraId="54ECA79B">
            <w:pPr>
              <w:pStyle w:val="201"/>
              <w:bidi w:val="0"/>
              <w:spacing w:line="240" w:lineRule="auto"/>
              <w:jc w:val="center"/>
              <w:rPr>
                <w:rFonts w:hint="default"/>
                <w:color w:val="auto"/>
                <w:lang w:val="en-US" w:eastAsia="zh-CN"/>
              </w:rPr>
            </w:pPr>
            <w:r>
              <w:rPr>
                <w:rFonts w:hint="eastAsia"/>
                <w:color w:val="auto"/>
                <w:lang w:val="en-US" w:eastAsia="zh-CN"/>
              </w:rPr>
              <w:t>12</w:t>
            </w:r>
          </w:p>
        </w:tc>
        <w:tc>
          <w:tcPr>
            <w:tcW w:w="1000" w:type="pct"/>
          </w:tcPr>
          <w:p w14:paraId="172A6F3D">
            <w:pPr>
              <w:pStyle w:val="201"/>
              <w:bidi w:val="0"/>
              <w:spacing w:line="240" w:lineRule="auto"/>
              <w:jc w:val="center"/>
              <w:rPr>
                <w:rFonts w:hint="default"/>
                <w:color w:val="auto"/>
                <w:lang w:val="en-US" w:eastAsia="zh-CN"/>
              </w:rPr>
            </w:pPr>
            <w:r>
              <w:rPr>
                <w:rFonts w:hint="eastAsia"/>
                <w:color w:val="auto"/>
                <w:lang w:val="en-US" w:eastAsia="zh-CN"/>
              </w:rPr>
              <w:t>12</w:t>
            </w:r>
          </w:p>
        </w:tc>
        <w:tc>
          <w:tcPr>
            <w:tcW w:w="1000" w:type="pct"/>
          </w:tcPr>
          <w:p w14:paraId="5EC7294D">
            <w:pPr>
              <w:pStyle w:val="201"/>
              <w:bidi w:val="0"/>
              <w:spacing w:line="240" w:lineRule="auto"/>
              <w:jc w:val="center"/>
              <w:rPr>
                <w:rFonts w:hint="default"/>
                <w:lang w:val="en-US" w:eastAsia="zh-CN"/>
              </w:rPr>
            </w:pPr>
            <w:r>
              <w:rPr>
                <w:rFonts w:hint="eastAsia"/>
                <w:lang w:val="en-US" w:eastAsia="zh-CN"/>
              </w:rPr>
              <w:t>24</w:t>
            </w:r>
          </w:p>
        </w:tc>
        <w:tc>
          <w:tcPr>
            <w:tcW w:w="1000" w:type="pct"/>
          </w:tcPr>
          <w:p w14:paraId="2C27B88F">
            <w:pPr>
              <w:pStyle w:val="201"/>
              <w:bidi w:val="0"/>
              <w:spacing w:line="240" w:lineRule="auto"/>
              <w:jc w:val="center"/>
              <w:rPr>
                <w:rFonts w:hint="default"/>
                <w:lang w:val="en-US" w:eastAsia="zh-CN"/>
              </w:rPr>
            </w:pPr>
            <w:r>
              <w:rPr>
                <w:rFonts w:hint="eastAsia"/>
                <w:lang w:val="en-US" w:eastAsia="zh-CN"/>
              </w:rPr>
              <w:t>48</w:t>
            </w:r>
          </w:p>
        </w:tc>
      </w:tr>
      <w:tr w14:paraId="2FCAC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99" w:type="pct"/>
          </w:tcPr>
          <w:p w14:paraId="2CCDCF80">
            <w:pPr>
              <w:pStyle w:val="201"/>
              <w:bidi w:val="0"/>
              <w:spacing w:line="240" w:lineRule="auto"/>
              <w:jc w:val="center"/>
              <w:rPr>
                <w:rFonts w:hint="eastAsia"/>
                <w:lang w:val="en-US" w:eastAsia="zh-CN"/>
              </w:rPr>
            </w:pPr>
            <w:r>
              <w:rPr>
                <w:rFonts w:hint="eastAsia"/>
                <w:lang w:val="en-US" w:eastAsia="zh-CN"/>
              </w:rPr>
              <w:t>三级/高级工</w:t>
            </w:r>
          </w:p>
        </w:tc>
        <w:tc>
          <w:tcPr>
            <w:tcW w:w="1000" w:type="pct"/>
          </w:tcPr>
          <w:p w14:paraId="57186E49">
            <w:pPr>
              <w:pStyle w:val="201"/>
              <w:bidi w:val="0"/>
              <w:spacing w:line="240" w:lineRule="auto"/>
              <w:jc w:val="center"/>
              <w:rPr>
                <w:rFonts w:hint="default"/>
                <w:color w:val="auto"/>
                <w:lang w:val="en-US" w:eastAsia="zh-CN"/>
              </w:rPr>
            </w:pPr>
            <w:r>
              <w:rPr>
                <w:rFonts w:hint="eastAsia"/>
                <w:color w:val="auto"/>
                <w:lang w:val="en-US" w:eastAsia="zh-CN"/>
              </w:rPr>
              <w:t>8</w:t>
            </w:r>
          </w:p>
        </w:tc>
        <w:tc>
          <w:tcPr>
            <w:tcW w:w="1000" w:type="pct"/>
          </w:tcPr>
          <w:p w14:paraId="0F30AD7C">
            <w:pPr>
              <w:pStyle w:val="201"/>
              <w:bidi w:val="0"/>
              <w:spacing w:line="240" w:lineRule="auto"/>
              <w:jc w:val="center"/>
              <w:rPr>
                <w:rFonts w:hint="default"/>
                <w:color w:val="auto"/>
                <w:lang w:val="en-US" w:eastAsia="zh-CN"/>
              </w:rPr>
            </w:pPr>
            <w:r>
              <w:rPr>
                <w:rFonts w:hint="eastAsia"/>
                <w:color w:val="auto"/>
                <w:lang w:val="en-US" w:eastAsia="zh-CN"/>
              </w:rPr>
              <w:t>8</w:t>
            </w:r>
          </w:p>
        </w:tc>
        <w:tc>
          <w:tcPr>
            <w:tcW w:w="1000" w:type="pct"/>
          </w:tcPr>
          <w:p w14:paraId="2DB2E0EF">
            <w:pPr>
              <w:pStyle w:val="201"/>
              <w:bidi w:val="0"/>
              <w:spacing w:line="240" w:lineRule="auto"/>
              <w:jc w:val="center"/>
              <w:rPr>
                <w:rFonts w:hint="default"/>
                <w:lang w:val="en-US" w:eastAsia="zh-CN"/>
              </w:rPr>
            </w:pPr>
            <w:r>
              <w:rPr>
                <w:rFonts w:hint="eastAsia"/>
                <w:lang w:val="en-US" w:eastAsia="zh-CN"/>
              </w:rPr>
              <w:t>16</w:t>
            </w:r>
          </w:p>
        </w:tc>
        <w:tc>
          <w:tcPr>
            <w:tcW w:w="1000" w:type="pct"/>
          </w:tcPr>
          <w:p w14:paraId="4A6E4F1A">
            <w:pPr>
              <w:pStyle w:val="201"/>
              <w:bidi w:val="0"/>
              <w:spacing w:line="240" w:lineRule="auto"/>
              <w:jc w:val="center"/>
              <w:rPr>
                <w:rFonts w:hint="default"/>
                <w:lang w:val="en-US" w:eastAsia="zh-CN"/>
              </w:rPr>
            </w:pPr>
            <w:r>
              <w:rPr>
                <w:rFonts w:hint="eastAsia"/>
                <w:lang w:val="en-US" w:eastAsia="zh-CN"/>
              </w:rPr>
              <w:t>32</w:t>
            </w:r>
          </w:p>
        </w:tc>
      </w:tr>
    </w:tbl>
    <w:p w14:paraId="3A489F51">
      <w:pPr>
        <w:pStyle w:val="51"/>
        <w:ind w:left="0" w:leftChars="0" w:firstLine="0" w:firstLineChars="0"/>
        <w:rPr>
          <w:rFonts w:hint="default"/>
          <w:lang w:val="en-US" w:eastAsia="zh-CN"/>
        </w:rPr>
      </w:pPr>
    </w:p>
    <w:p w14:paraId="59C3D3D2">
      <w:pPr>
        <w:pStyle w:val="71"/>
        <w:bidi w:val="0"/>
      </w:pPr>
      <w:bookmarkStart w:id="102" w:name="_Toc21287"/>
      <w:bookmarkStart w:id="103" w:name="_Toc32680"/>
      <w:bookmarkStart w:id="104" w:name="_Toc12310"/>
      <w:bookmarkStart w:id="105" w:name="_Toc178"/>
      <w:r>
        <w:rPr>
          <w:rFonts w:hint="eastAsia"/>
          <w:lang w:val="en-US" w:eastAsia="zh-CN"/>
        </w:rPr>
        <w:t>考核内容与要求</w:t>
      </w:r>
      <w:bookmarkEnd w:id="102"/>
      <w:bookmarkEnd w:id="103"/>
      <w:bookmarkEnd w:id="104"/>
      <w:bookmarkEnd w:id="105"/>
    </w:p>
    <w:p w14:paraId="6A2A9031">
      <w:pPr>
        <w:pStyle w:val="81"/>
        <w:bidi w:val="0"/>
      </w:pPr>
      <w:bookmarkStart w:id="106" w:name="_Toc30005"/>
      <w:r>
        <w:rPr>
          <w:rFonts w:hint="eastAsia" w:hAnsi="宋体" w:cs="宋体"/>
          <w:color w:val="000000"/>
          <w:kern w:val="0"/>
          <w:sz w:val="21"/>
          <w:szCs w:val="21"/>
          <w:lang w:val="en-US" w:eastAsia="zh-CN" w:bidi="ar"/>
        </w:rPr>
        <w:t>应</w:t>
      </w:r>
      <w:r>
        <w:rPr>
          <w:rFonts w:hint="eastAsia" w:ascii="宋体" w:hAnsi="宋体" w:cs="宋体"/>
          <w:color w:val="000000"/>
          <w:kern w:val="0"/>
          <w:sz w:val="21"/>
          <w:szCs w:val="21"/>
          <w:lang w:val="en-US" w:eastAsia="zh-CN" w:bidi="ar"/>
        </w:rPr>
        <w:t>符合《健康照护师（长期照护师）(2024年版)》(职业编码:4-14-01-03)</w:t>
      </w:r>
      <w:r>
        <w:rPr>
          <w:rFonts w:hint="eastAsia" w:hAnsi="宋体" w:cs="宋体"/>
          <w:color w:val="000000"/>
          <w:kern w:val="0"/>
          <w:sz w:val="21"/>
          <w:szCs w:val="21"/>
          <w:lang w:val="en-US" w:eastAsia="zh-CN" w:bidi="ar"/>
        </w:rPr>
        <w:t>1.9.2、1.9.3、1.9.4、1.9.5。</w:t>
      </w:r>
      <w:bookmarkEnd w:id="106"/>
    </w:p>
    <w:p w14:paraId="57BC29EB">
      <w:pPr>
        <w:pStyle w:val="81"/>
        <w:bidi w:val="0"/>
        <w:rPr>
          <w:rFonts w:hint="default"/>
          <w:lang w:val="en-US" w:eastAsia="zh-CN"/>
        </w:rPr>
      </w:pPr>
      <w:bookmarkStart w:id="107" w:name="_Toc18349"/>
      <w:r>
        <w:rPr>
          <w:rFonts w:hint="eastAsia"/>
          <w:lang w:val="en-US" w:eastAsia="zh-CN"/>
        </w:rPr>
        <w:t>学员经理论知识考试、操作技能考核均合格后，由培训机构颁发健康照护师（长期照护师）证书。</w:t>
      </w:r>
      <w:bookmarkEnd w:id="107"/>
    </w:p>
    <w:p w14:paraId="24099A5D">
      <w:pPr>
        <w:pStyle w:val="71"/>
        <w:bidi w:val="0"/>
      </w:pPr>
      <w:bookmarkStart w:id="108" w:name="_Toc29170"/>
      <w:bookmarkStart w:id="109" w:name="_Toc24389"/>
      <w:bookmarkStart w:id="110" w:name="_Toc6756"/>
      <w:bookmarkStart w:id="111" w:name="_Toc6690"/>
      <w:r>
        <w:rPr>
          <w:rFonts w:hint="eastAsia"/>
          <w:lang w:val="en-US" w:eastAsia="zh-CN"/>
        </w:rPr>
        <w:t>管理要求</w:t>
      </w:r>
      <w:bookmarkEnd w:id="108"/>
      <w:bookmarkEnd w:id="109"/>
      <w:bookmarkEnd w:id="110"/>
      <w:bookmarkEnd w:id="111"/>
    </w:p>
    <w:p w14:paraId="69C25FD4">
      <w:pPr>
        <w:pStyle w:val="81"/>
        <w:bidi w:val="0"/>
        <w:rPr>
          <w:rFonts w:hint="eastAsia" w:ascii="宋体" w:hAnsi="宋体" w:eastAsia="宋体" w:cs="宋体"/>
        </w:rPr>
      </w:pPr>
      <w:bookmarkStart w:id="112" w:name="_Toc14600"/>
      <w:r>
        <w:rPr>
          <w:rFonts w:hint="eastAsia" w:ascii="宋体" w:hAnsi="宋体" w:eastAsia="宋体" w:cs="宋体"/>
        </w:rPr>
        <w:t>培训机构应</w:t>
      </w:r>
      <w:r>
        <w:rPr>
          <w:rFonts w:hint="eastAsia" w:ascii="宋体" w:hAnsi="宋体" w:eastAsia="宋体" w:cs="宋体"/>
          <w:lang w:val="en-US" w:eastAsia="zh-CN"/>
        </w:rPr>
        <w:t>制定</w:t>
      </w:r>
      <w:r>
        <w:rPr>
          <w:rFonts w:hint="eastAsia" w:ascii="宋体" w:hAnsi="宋体" w:eastAsia="宋体" w:cs="宋体"/>
        </w:rPr>
        <w:t>与</w:t>
      </w:r>
      <w:r>
        <w:rPr>
          <w:rFonts w:hint="eastAsia" w:ascii="宋体" w:hAnsi="宋体" w:eastAsia="宋体" w:cs="宋体"/>
          <w:color w:val="000000"/>
          <w:kern w:val="0"/>
          <w:sz w:val="21"/>
          <w:szCs w:val="21"/>
          <w:lang w:val="en-US" w:eastAsia="zh-CN" w:bidi="ar"/>
        </w:rPr>
        <w:t>健康照护师（长期照护师）</w:t>
      </w:r>
      <w:r>
        <w:rPr>
          <w:rFonts w:hint="eastAsia" w:ascii="宋体" w:hAnsi="宋体" w:eastAsia="宋体" w:cs="宋体"/>
        </w:rPr>
        <w:t>培训相适应的</w:t>
      </w:r>
      <w:r>
        <w:rPr>
          <w:rFonts w:hint="eastAsia" w:ascii="宋体" w:hAnsi="宋体" w:eastAsia="宋体" w:cs="宋体"/>
          <w:lang w:val="en-US" w:eastAsia="zh-CN"/>
        </w:rPr>
        <w:t>工作方案</w:t>
      </w:r>
      <w:r>
        <w:rPr>
          <w:rFonts w:hint="eastAsia" w:ascii="宋体" w:hAnsi="宋体" w:eastAsia="宋体" w:cs="宋体"/>
        </w:rPr>
        <w:t>，</w:t>
      </w:r>
      <w:r>
        <w:rPr>
          <w:rFonts w:hint="eastAsia" w:ascii="宋体" w:hAnsi="宋体" w:cs="宋体"/>
          <w:lang w:val="en-US" w:eastAsia="zh-CN"/>
        </w:rPr>
        <w:t>成立领导小组，</w:t>
      </w:r>
      <w:r>
        <w:rPr>
          <w:rFonts w:hint="eastAsia" w:ascii="宋体" w:hAnsi="宋体" w:eastAsia="宋体" w:cs="宋体"/>
        </w:rPr>
        <w:t>明确工作</w:t>
      </w:r>
      <w:r>
        <w:rPr>
          <w:rFonts w:hint="eastAsia" w:ascii="宋体" w:hAnsi="宋体" w:eastAsia="宋体" w:cs="宋体"/>
          <w:lang w:val="en-US" w:eastAsia="zh-CN"/>
        </w:rPr>
        <w:t>职责、工作目标</w:t>
      </w:r>
      <w:r>
        <w:rPr>
          <w:rFonts w:hint="eastAsia" w:hAnsi="宋体" w:cs="宋体"/>
          <w:lang w:val="en-US" w:eastAsia="zh-CN"/>
        </w:rPr>
        <w:t>等</w:t>
      </w:r>
      <w:r>
        <w:rPr>
          <w:rFonts w:hint="eastAsia" w:ascii="宋体" w:hAnsi="宋体" w:eastAsia="宋体" w:cs="宋体"/>
        </w:rPr>
        <w:t>。</w:t>
      </w:r>
      <w:bookmarkEnd w:id="112"/>
    </w:p>
    <w:p w14:paraId="7AAAFC2C">
      <w:pPr>
        <w:pStyle w:val="81"/>
        <w:bidi w:val="0"/>
      </w:pPr>
      <w:bookmarkStart w:id="113" w:name="_Toc20804"/>
      <w:r>
        <w:rPr>
          <w:rFonts w:hint="eastAsia" w:ascii="宋体" w:hAnsi="宋体" w:eastAsia="宋体" w:cs="宋体"/>
        </w:rPr>
        <w:t>培训机构应</w:t>
      </w:r>
      <w:r>
        <w:rPr>
          <w:rFonts w:hint="eastAsia" w:ascii="宋体" w:hAnsi="宋体" w:cs="宋体"/>
          <w:lang w:val="en-US" w:eastAsia="zh-CN"/>
        </w:rPr>
        <w:t>按照培训内容</w:t>
      </w:r>
      <w:r>
        <w:rPr>
          <w:rFonts w:hint="eastAsia" w:ascii="宋体" w:hAnsi="宋体" w:eastAsia="宋体" w:cs="宋体"/>
        </w:rPr>
        <w:t>制定培训计划、教学大纲和培训规程</w:t>
      </w:r>
      <w:r>
        <w:rPr>
          <w:rFonts w:hint="eastAsia" w:hAnsi="宋体" w:cs="宋体"/>
          <w:lang w:eastAsia="zh-CN"/>
        </w:rPr>
        <w:t>及考核方案</w:t>
      </w:r>
      <w:r>
        <w:rPr>
          <w:rFonts w:hint="eastAsia" w:ascii="宋体" w:hAnsi="宋体" w:cs="宋体"/>
          <w:lang w:eastAsia="zh-CN"/>
        </w:rPr>
        <w:t>，</w:t>
      </w:r>
      <w:r>
        <w:rPr>
          <w:rFonts w:hint="eastAsia" w:ascii="宋体" w:hAnsi="宋体" w:cs="宋体"/>
          <w:lang w:val="en-US" w:eastAsia="zh-CN"/>
        </w:rPr>
        <w:t>并不断更新</w:t>
      </w:r>
      <w:r>
        <w:rPr>
          <w:rFonts w:hint="eastAsia" w:ascii="宋体" w:hAnsi="宋体" w:eastAsia="宋体" w:cs="宋体"/>
        </w:rPr>
        <w:t>。</w:t>
      </w:r>
      <w:bookmarkEnd w:id="113"/>
    </w:p>
    <w:p w14:paraId="4D4C5389">
      <w:pPr>
        <w:pStyle w:val="81"/>
        <w:bidi w:val="0"/>
      </w:pPr>
      <w:bookmarkStart w:id="114" w:name="_Toc17032"/>
      <w:r>
        <w:rPr>
          <w:rFonts w:hint="eastAsia" w:ascii="宋体" w:hAnsi="宋体" w:eastAsia="宋体" w:cs="宋体"/>
        </w:rPr>
        <w:t>培训机构应建立</w:t>
      </w:r>
      <w:r>
        <w:rPr>
          <w:rFonts w:hint="eastAsia" w:ascii="宋体" w:hAnsi="宋体" w:eastAsia="宋体" w:cs="宋体"/>
          <w:color w:val="000000"/>
          <w:kern w:val="0"/>
          <w:sz w:val="21"/>
          <w:szCs w:val="21"/>
          <w:lang w:val="en-US" w:eastAsia="zh-CN" w:bidi="ar"/>
        </w:rPr>
        <w:t>健康照护师（长期照护师）</w:t>
      </w:r>
      <w:r>
        <w:rPr>
          <w:rFonts w:hint="eastAsia" w:ascii="宋体" w:hAnsi="宋体" w:eastAsia="宋体" w:cs="宋体"/>
        </w:rPr>
        <w:t>培训</w:t>
      </w:r>
      <w:r>
        <w:rPr>
          <w:rFonts w:hint="eastAsia" w:hAnsi="宋体" w:cs="宋体"/>
          <w:lang w:val="en-US" w:eastAsia="zh-CN"/>
        </w:rPr>
        <w:t>管理</w:t>
      </w:r>
      <w:r>
        <w:rPr>
          <w:rFonts w:hint="eastAsia" w:ascii="宋体" w:hAnsi="宋体" w:eastAsia="宋体" w:cs="宋体"/>
        </w:rPr>
        <w:t>的相关制度，包括但不限于</w:t>
      </w:r>
      <w:r>
        <w:rPr>
          <w:rFonts w:hint="eastAsia" w:ascii="宋体" w:hAnsi="宋体" w:cs="宋体"/>
          <w:lang w:eastAsia="zh-CN"/>
        </w:rPr>
        <w:t>：</w:t>
      </w:r>
      <w:bookmarkEnd w:id="114"/>
    </w:p>
    <w:p w14:paraId="134D9FB7">
      <w:pPr>
        <w:pStyle w:val="123"/>
        <w:bidi w:val="0"/>
        <w:rPr>
          <w:rFonts w:hint="eastAsia"/>
          <w:lang w:eastAsia="zh-CN"/>
        </w:rPr>
      </w:pPr>
      <w:r>
        <w:rPr>
          <w:rFonts w:hint="eastAsia"/>
          <w:lang w:val="en-US" w:eastAsia="zh-CN"/>
        </w:rPr>
        <w:t>培训教师</w:t>
      </w:r>
      <w:r>
        <w:rPr>
          <w:rFonts w:hint="eastAsia"/>
        </w:rPr>
        <w:t>管理制度</w:t>
      </w:r>
      <w:r>
        <w:rPr>
          <w:rFonts w:hint="eastAsia"/>
          <w:lang w:eastAsia="zh-CN"/>
        </w:rPr>
        <w:t>；</w:t>
      </w:r>
    </w:p>
    <w:p w14:paraId="20702D27">
      <w:pPr>
        <w:pStyle w:val="123"/>
        <w:bidi w:val="0"/>
      </w:pPr>
      <w:r>
        <w:rPr>
          <w:rFonts w:hint="eastAsia" w:ascii="宋体" w:hAnsi="宋体" w:eastAsia="宋体" w:cs="宋体"/>
        </w:rPr>
        <w:t>学员管理制度</w:t>
      </w:r>
      <w:r>
        <w:rPr>
          <w:rFonts w:hint="eastAsia" w:ascii="宋体" w:hAnsi="宋体" w:cs="宋体"/>
          <w:lang w:eastAsia="zh-CN"/>
        </w:rPr>
        <w:t>；</w:t>
      </w:r>
    </w:p>
    <w:p w14:paraId="5D1109D4">
      <w:pPr>
        <w:pStyle w:val="123"/>
        <w:bidi w:val="0"/>
      </w:pPr>
      <w:r>
        <w:rPr>
          <w:rFonts w:hint="eastAsia" w:ascii="宋体" w:hAnsi="宋体" w:cs="宋体"/>
          <w:lang w:val="en-US" w:eastAsia="zh-CN"/>
        </w:rPr>
        <w:t>教室</w:t>
      </w:r>
      <w:r>
        <w:rPr>
          <w:rFonts w:hint="eastAsia" w:ascii="宋体" w:hAnsi="宋体" w:eastAsia="宋体" w:cs="宋体"/>
        </w:rPr>
        <w:t>管理制度</w:t>
      </w:r>
      <w:r>
        <w:rPr>
          <w:rFonts w:hint="eastAsia" w:ascii="宋体" w:hAnsi="宋体" w:cs="宋体"/>
          <w:lang w:eastAsia="zh-CN"/>
        </w:rPr>
        <w:t>；</w:t>
      </w:r>
    </w:p>
    <w:p w14:paraId="3F9B700D">
      <w:pPr>
        <w:pStyle w:val="123"/>
        <w:bidi w:val="0"/>
      </w:pPr>
      <w:r>
        <w:rPr>
          <w:rFonts w:hint="eastAsia" w:ascii="宋体" w:hAnsi="宋体" w:eastAsia="宋体" w:cs="宋体"/>
        </w:rPr>
        <w:t>教学设施设备管理制度</w:t>
      </w:r>
      <w:r>
        <w:rPr>
          <w:rFonts w:hint="eastAsia" w:ascii="宋体" w:hAnsi="宋体" w:cs="宋体"/>
          <w:lang w:eastAsia="zh-CN"/>
        </w:rPr>
        <w:t>；</w:t>
      </w:r>
    </w:p>
    <w:p w14:paraId="3965EBFB">
      <w:pPr>
        <w:pStyle w:val="123"/>
        <w:bidi w:val="0"/>
        <w:rPr>
          <w:rFonts w:hint="eastAsia"/>
          <w:lang w:eastAsia="zh-CN"/>
        </w:rPr>
      </w:pPr>
      <w:r>
        <w:rPr>
          <w:rFonts w:hint="eastAsia"/>
        </w:rPr>
        <w:t>卫生与安全管理制度</w:t>
      </w:r>
      <w:r>
        <w:rPr>
          <w:rFonts w:hint="eastAsia"/>
          <w:lang w:eastAsia="zh-CN"/>
        </w:rPr>
        <w:t>；</w:t>
      </w:r>
    </w:p>
    <w:p w14:paraId="7557C7B5">
      <w:pPr>
        <w:pStyle w:val="123"/>
        <w:bidi w:val="0"/>
        <w:rPr>
          <w:rFonts w:hint="eastAsia"/>
          <w:lang w:eastAsia="zh-CN"/>
        </w:rPr>
      </w:pPr>
      <w:r>
        <w:rPr>
          <w:rFonts w:hint="eastAsia"/>
          <w:lang w:val="en-US" w:eastAsia="zh-CN"/>
        </w:rPr>
        <w:t>突发事件</w:t>
      </w:r>
      <w:r>
        <w:rPr>
          <w:rFonts w:hint="eastAsia"/>
        </w:rPr>
        <w:t>应急预案</w:t>
      </w:r>
      <w:r>
        <w:rPr>
          <w:rFonts w:hint="eastAsia"/>
          <w:lang w:eastAsia="zh-CN"/>
        </w:rPr>
        <w:t>；</w:t>
      </w:r>
    </w:p>
    <w:p w14:paraId="01DF5D7C">
      <w:pPr>
        <w:pStyle w:val="123"/>
        <w:bidi w:val="0"/>
        <w:rPr>
          <w:rFonts w:hint="eastAsia"/>
          <w:lang w:eastAsia="zh-CN"/>
        </w:rPr>
      </w:pPr>
      <w:r>
        <w:rPr>
          <w:rFonts w:hint="eastAsia"/>
          <w:lang w:val="en-US" w:eastAsia="zh-CN"/>
        </w:rPr>
        <w:t>学员</w:t>
      </w:r>
      <w:r>
        <w:rPr>
          <w:rFonts w:hint="eastAsia"/>
        </w:rPr>
        <w:t>档案管理制度</w:t>
      </w:r>
      <w:r>
        <w:rPr>
          <w:rFonts w:hint="eastAsia"/>
          <w:lang w:eastAsia="zh-CN"/>
        </w:rPr>
        <w:t>；</w:t>
      </w:r>
    </w:p>
    <w:p w14:paraId="75F73E68">
      <w:pPr>
        <w:pStyle w:val="123"/>
        <w:bidi w:val="0"/>
        <w:rPr>
          <w:rFonts w:hint="eastAsia"/>
          <w:lang w:val="en-US" w:eastAsia="zh-CN"/>
        </w:rPr>
      </w:pPr>
      <w:r>
        <w:rPr>
          <w:rFonts w:hint="eastAsia"/>
          <w:lang w:val="en-US" w:eastAsia="zh-CN"/>
        </w:rPr>
        <w:t>教室清洁、消毒管理制度；</w:t>
      </w:r>
    </w:p>
    <w:p w14:paraId="7664F380">
      <w:pPr>
        <w:pStyle w:val="123"/>
        <w:bidi w:val="0"/>
        <w:rPr>
          <w:rFonts w:hint="eastAsia"/>
          <w:lang w:val="en-US" w:eastAsia="zh-CN"/>
        </w:rPr>
      </w:pPr>
      <w:r>
        <w:rPr>
          <w:rFonts w:hint="eastAsia"/>
          <w:lang w:val="en-US" w:eastAsia="zh-CN"/>
        </w:rPr>
        <w:t>学员请、销假管理制度；</w:t>
      </w:r>
    </w:p>
    <w:p w14:paraId="4713F7E4">
      <w:pPr>
        <w:pStyle w:val="123"/>
        <w:bidi w:val="0"/>
        <w:rPr>
          <w:rFonts w:hint="default"/>
          <w:lang w:val="en-US" w:eastAsia="zh-CN"/>
        </w:rPr>
      </w:pPr>
      <w:r>
        <w:rPr>
          <w:rFonts w:hint="eastAsia"/>
          <w:lang w:val="en-US" w:eastAsia="zh-CN"/>
        </w:rPr>
        <w:t>信息反馈制度；</w:t>
      </w:r>
    </w:p>
    <w:p w14:paraId="2CF03030">
      <w:pPr>
        <w:pStyle w:val="123"/>
        <w:bidi w:val="0"/>
        <w:rPr>
          <w:rFonts w:hint="eastAsia"/>
          <w:lang w:val="en-US" w:eastAsia="zh-CN"/>
        </w:rPr>
      </w:pPr>
      <w:r>
        <w:rPr>
          <w:rFonts w:hint="eastAsia"/>
          <w:lang w:val="en-US" w:eastAsia="zh-CN"/>
        </w:rPr>
        <w:t>培训考评制度；</w:t>
      </w:r>
    </w:p>
    <w:p w14:paraId="4E06802A">
      <w:pPr>
        <w:pStyle w:val="123"/>
        <w:bidi w:val="0"/>
        <w:rPr>
          <w:rFonts w:hint="eastAsia"/>
          <w:lang w:val="en-US" w:eastAsia="zh-CN"/>
        </w:rPr>
      </w:pPr>
      <w:r>
        <w:rPr>
          <w:rFonts w:hint="eastAsia"/>
          <w:lang w:val="en-US" w:eastAsia="zh-CN"/>
        </w:rPr>
        <w:t>培训质量跟踪制度；</w:t>
      </w:r>
    </w:p>
    <w:p w14:paraId="3AE9D049">
      <w:pPr>
        <w:pStyle w:val="123"/>
        <w:bidi w:val="0"/>
        <w:rPr>
          <w:rFonts w:hint="eastAsia"/>
          <w:lang w:val="en-US" w:eastAsia="zh-CN"/>
        </w:rPr>
      </w:pPr>
      <w:r>
        <w:rPr>
          <w:rFonts w:hint="eastAsia"/>
          <w:lang w:val="en-US" w:eastAsia="zh-CN"/>
        </w:rPr>
        <w:t>满意度调查制度；</w:t>
      </w:r>
      <w:bookmarkStart w:id="125" w:name="_GoBack"/>
      <w:bookmarkEnd w:id="125"/>
    </w:p>
    <w:p w14:paraId="5C05A6F9">
      <w:pPr>
        <w:pStyle w:val="123"/>
        <w:bidi w:val="0"/>
      </w:pPr>
      <w:r>
        <w:rPr>
          <w:rFonts w:hint="eastAsia"/>
          <w:lang w:val="en-US" w:eastAsia="zh-CN"/>
        </w:rPr>
        <w:t>保障</w:t>
      </w:r>
      <w:r>
        <w:rPr>
          <w:rFonts w:hint="eastAsia"/>
        </w:rPr>
        <w:t>制度。</w:t>
      </w:r>
    </w:p>
    <w:p w14:paraId="3BCCEE3E">
      <w:pPr>
        <w:pStyle w:val="81"/>
        <w:bidi w:val="0"/>
        <w:rPr>
          <w:rFonts w:hint="default" w:ascii="宋体" w:hAnsi="宋体" w:eastAsia="宋体" w:cs="宋体"/>
          <w:lang w:val="en-US" w:eastAsia="zh-CN"/>
        </w:rPr>
      </w:pPr>
      <w:bookmarkStart w:id="115" w:name="_Toc31111"/>
      <w:r>
        <w:rPr>
          <w:rFonts w:hint="eastAsia" w:ascii="宋体" w:hAnsi="宋体" w:cs="宋体"/>
          <w:lang w:val="en-US" w:eastAsia="zh-CN"/>
        </w:rPr>
        <w:t>获得</w:t>
      </w:r>
      <w:r>
        <w:rPr>
          <w:rFonts w:hint="eastAsia" w:ascii="宋体" w:hAnsi="宋体" w:eastAsia="宋体" w:cs="宋体"/>
          <w:color w:val="000000"/>
          <w:kern w:val="0"/>
          <w:sz w:val="21"/>
          <w:szCs w:val="21"/>
          <w:lang w:val="en-US" w:eastAsia="zh-CN" w:bidi="ar"/>
        </w:rPr>
        <w:t>健康照护师（长期照护师）</w:t>
      </w:r>
      <w:r>
        <w:rPr>
          <w:rFonts w:hint="eastAsia" w:ascii="宋体" w:hAnsi="宋体" w:cs="宋体"/>
          <w:color w:val="000000"/>
          <w:kern w:val="0"/>
          <w:sz w:val="21"/>
          <w:szCs w:val="21"/>
          <w:lang w:val="en-US" w:eastAsia="zh-CN" w:bidi="ar"/>
        </w:rPr>
        <w:t>证书后，如有违法行为将取消证书资格。</w:t>
      </w:r>
      <w:bookmarkEnd w:id="115"/>
    </w:p>
    <w:p w14:paraId="02E381EA">
      <w:pPr>
        <w:pStyle w:val="71"/>
        <w:bidi w:val="0"/>
      </w:pPr>
      <w:bookmarkStart w:id="116" w:name="_Toc25036"/>
      <w:bookmarkStart w:id="117" w:name="_Toc3333"/>
      <w:bookmarkStart w:id="118" w:name="_Toc18963"/>
      <w:bookmarkStart w:id="119" w:name="_Toc12834"/>
      <w:r>
        <w:rPr>
          <w:rFonts w:hint="eastAsia"/>
          <w:lang w:val="en-US" w:eastAsia="zh-CN"/>
        </w:rPr>
        <w:t>评价与持续改进</w:t>
      </w:r>
      <w:bookmarkEnd w:id="116"/>
      <w:bookmarkEnd w:id="117"/>
      <w:bookmarkEnd w:id="118"/>
      <w:bookmarkEnd w:id="119"/>
    </w:p>
    <w:p w14:paraId="6C6AEC12">
      <w:pPr>
        <w:pStyle w:val="81"/>
        <w:bidi w:val="0"/>
      </w:pPr>
      <w:bookmarkStart w:id="120" w:name="_Toc30211"/>
      <w:r>
        <w:rPr>
          <w:rFonts w:hint="eastAsia"/>
          <w:lang w:val="en-US" w:eastAsia="zh-CN"/>
        </w:rPr>
        <w:t>培</w:t>
      </w:r>
      <w:r>
        <w:rPr>
          <w:rFonts w:hint="default"/>
          <w:lang w:val="en-US" w:eastAsia="zh-CN"/>
        </w:rPr>
        <w:t>训机构应建立</w:t>
      </w:r>
      <w:r>
        <w:rPr>
          <w:rFonts w:hint="eastAsia" w:ascii="宋体" w:hAnsi="宋体" w:eastAsia="宋体" w:cs="宋体"/>
          <w:color w:val="000000"/>
          <w:kern w:val="0"/>
          <w:sz w:val="21"/>
          <w:szCs w:val="21"/>
          <w:lang w:val="en-US" w:eastAsia="zh-CN" w:bidi="ar"/>
        </w:rPr>
        <w:t>健康照护师（长期照护师）</w:t>
      </w:r>
      <w:r>
        <w:rPr>
          <w:rFonts w:hint="default"/>
          <w:lang w:val="en-US" w:eastAsia="zh-CN"/>
        </w:rPr>
        <w:t>培训的评价持续改进机制，制定评价与持续改进计划，定期开展评价与改进工作，必要时可委托第三方机构进行评估。</w:t>
      </w:r>
      <w:bookmarkEnd w:id="120"/>
    </w:p>
    <w:p w14:paraId="6EAD85B3">
      <w:pPr>
        <w:pStyle w:val="81"/>
        <w:bidi w:val="0"/>
      </w:pPr>
      <w:bookmarkStart w:id="121" w:name="_Toc24300"/>
      <w:r>
        <w:rPr>
          <w:rFonts w:hint="eastAsia"/>
          <w:lang w:val="en-US" w:eastAsia="zh-CN"/>
        </w:rPr>
        <w:t>评</w:t>
      </w:r>
      <w:r>
        <w:rPr>
          <w:rFonts w:hint="default"/>
          <w:lang w:val="en-US" w:eastAsia="zh-CN"/>
        </w:rPr>
        <w:t>价内容应包括但不限于课程设置、师</w:t>
      </w:r>
      <w:r>
        <w:rPr>
          <w:rFonts w:hint="eastAsia"/>
          <w:lang w:val="en-US" w:eastAsia="zh-CN"/>
        </w:rPr>
        <w:t>资</w:t>
      </w:r>
      <w:r>
        <w:rPr>
          <w:rFonts w:hint="default"/>
          <w:lang w:val="en-US" w:eastAsia="zh-CN"/>
        </w:rPr>
        <w:t>水平、授课内容、授课方式、组织管理、</w:t>
      </w:r>
      <w:r>
        <w:rPr>
          <w:rFonts w:hint="eastAsia"/>
          <w:lang w:val="en-US" w:eastAsia="zh-CN"/>
        </w:rPr>
        <w:t>保障</w:t>
      </w:r>
      <w:r>
        <w:rPr>
          <w:rFonts w:hint="default"/>
          <w:lang w:val="en-US" w:eastAsia="zh-CN"/>
        </w:rPr>
        <w:t>服务、学员</w:t>
      </w:r>
      <w:r>
        <w:rPr>
          <w:rFonts w:hint="eastAsia"/>
          <w:lang w:val="en-US" w:eastAsia="zh-CN"/>
        </w:rPr>
        <w:t>管理等</w:t>
      </w:r>
      <w:r>
        <w:rPr>
          <w:rFonts w:hint="default"/>
          <w:lang w:val="en-US" w:eastAsia="zh-CN"/>
        </w:rPr>
        <w:t>。</w:t>
      </w:r>
      <w:bookmarkEnd w:id="121"/>
    </w:p>
    <w:p w14:paraId="5AD05D77">
      <w:pPr>
        <w:pStyle w:val="81"/>
        <w:bidi w:val="0"/>
        <w:rPr>
          <w:rFonts w:hint="default"/>
          <w:lang w:val="en-US" w:eastAsia="zh-CN"/>
        </w:rPr>
      </w:pPr>
      <w:bookmarkStart w:id="122" w:name="_Toc19895"/>
      <w:r>
        <w:rPr>
          <w:rFonts w:hint="eastAsia"/>
          <w:lang w:val="en-US" w:eastAsia="zh-CN"/>
        </w:rPr>
        <w:t>培</w:t>
      </w:r>
      <w:r>
        <w:rPr>
          <w:rFonts w:hint="default"/>
          <w:lang w:val="en-US" w:eastAsia="zh-CN"/>
        </w:rPr>
        <w:t>训机构应</w:t>
      </w:r>
      <w:r>
        <w:rPr>
          <w:rFonts w:hint="eastAsia"/>
          <w:lang w:val="en-US" w:eastAsia="zh-CN"/>
        </w:rPr>
        <w:t>采取多种方式进行</w:t>
      </w:r>
      <w:r>
        <w:rPr>
          <w:rFonts w:hint="default"/>
          <w:lang w:val="en-US" w:eastAsia="zh-CN"/>
        </w:rPr>
        <w:t>信息反馈，定期收</w:t>
      </w:r>
      <w:r>
        <w:rPr>
          <w:rFonts w:hint="eastAsia"/>
          <w:lang w:val="en-US" w:eastAsia="zh-CN"/>
        </w:rPr>
        <w:t>集</w:t>
      </w:r>
      <w:r>
        <w:rPr>
          <w:rFonts w:hint="default"/>
          <w:lang w:val="en-US" w:eastAsia="zh-CN"/>
        </w:rPr>
        <w:t>对培训活动的投诉和改进建议，对收到的投诉和建议应及时进行</w:t>
      </w:r>
      <w:r>
        <w:rPr>
          <w:rFonts w:hint="eastAsia"/>
          <w:lang w:val="en-US" w:eastAsia="zh-CN"/>
        </w:rPr>
        <w:t>处理</w:t>
      </w:r>
      <w:r>
        <w:rPr>
          <w:rFonts w:hint="default"/>
          <w:lang w:val="en-US" w:eastAsia="zh-CN"/>
        </w:rPr>
        <w:t>和反馈，对存在的问题采取有效的</w:t>
      </w:r>
      <w:r>
        <w:rPr>
          <w:rFonts w:hint="eastAsia"/>
          <w:lang w:val="en-US" w:eastAsia="zh-CN"/>
        </w:rPr>
        <w:t>整改</w:t>
      </w:r>
      <w:r>
        <w:rPr>
          <w:rFonts w:hint="default"/>
          <w:lang w:val="en-US" w:eastAsia="zh-CN"/>
        </w:rPr>
        <w:t>措施，实现持续改进。</w:t>
      </w:r>
      <w:bookmarkEnd w:id="122"/>
    </w:p>
    <w:bookmarkEnd w:id="35"/>
    <w:p w14:paraId="03FE61B6">
      <w:pPr>
        <w:pStyle w:val="81"/>
        <w:numPr>
          <w:ilvl w:val="2"/>
          <w:numId w:val="0"/>
        </w:numPr>
        <w:bidi w:val="0"/>
        <w:ind w:leftChars="0" w:firstLine="0" w:firstLineChars="0"/>
        <w:jc w:val="center"/>
        <w:rPr>
          <w:rFonts w:hint="eastAsia" w:eastAsia="宋体"/>
          <w:lang w:eastAsia="zh-CN"/>
        </w:rPr>
      </w:pPr>
      <w:bookmarkStart w:id="123" w:name="_Toc30127"/>
      <w:bookmarkStart w:id="124" w:name="BookMark8"/>
      <w:r>
        <w:rPr>
          <w:rFonts w:hint="eastAsia" w:eastAsia="宋体"/>
          <w:lang w:eastAsia="zh-CN"/>
        </w:rPr>
        <w:drawing>
          <wp:inline distT="0" distB="0" distL="114300" distR="114300">
            <wp:extent cx="1485900" cy="317500"/>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20"/>
                    <a:stretch>
                      <a:fillRect/>
                    </a:stretch>
                  </pic:blipFill>
                  <pic:spPr>
                    <a:xfrm>
                      <a:off x="0" y="0"/>
                      <a:ext cx="1485900" cy="317500"/>
                    </a:xfrm>
                    <a:prstGeom prst="rect">
                      <a:avLst/>
                    </a:prstGeom>
                    <a:noFill/>
                    <a:ln>
                      <a:noFill/>
                    </a:ln>
                  </pic:spPr>
                </pic:pic>
              </a:graphicData>
            </a:graphic>
          </wp:inline>
        </w:drawing>
      </w:r>
      <w:bookmarkEnd w:id="123"/>
      <w:bookmarkEnd w:id="124"/>
    </w:p>
    <w:sectPr>
      <w:headerReference r:id="rId14" w:type="default"/>
      <w:footerReference r:id="rId16" w:type="default"/>
      <w:headerReference r:id="rId15" w:type="even"/>
      <w:footerReference r:id="rId17" w:type="even"/>
      <w:pgSz w:w="11906" w:h="16838"/>
      <w:pgMar w:top="1928" w:right="1134" w:bottom="1134" w:left="1134" w:header="1418" w:footer="1134" w:gutter="283"/>
      <w:pgNumType w:fmt="decimal" w:start="1"/>
      <w:cols w:space="720" w:num="1"/>
      <w:formProt w:val="0"/>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5CD3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2970">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7688">
    <w:pPr>
      <w:pStyle w:val="125"/>
      <w:bidi w:val="0"/>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979CE">
    <w:pPr>
      <w:pStyle w:val="86"/>
      <w:bidi w:val="0"/>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BD299">
    <w:pPr>
      <w:pStyle w:val="125"/>
      <w:bidi w:val="0"/>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5BD9">
    <w:pPr>
      <w:pStyle w:val="86"/>
      <w:bidi w:val="0"/>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1DA9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89E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CAB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A49A5">
    <w:pPr>
      <w:pStyle w:val="165"/>
      <w:bidi w:val="0"/>
      <w:rPr>
        <w:rFonts w:hint="default"/>
        <w:lang w:val="en-US" w:eastAsia="zh-CN"/>
      </w:rPr>
    </w:pPr>
    <w:r>
      <w:rPr>
        <w:rFonts w:hint="eastAsia"/>
        <w:lang w:val="en-US" w:eastAsia="zh-CN"/>
      </w:rPr>
      <w:t>DB 21/T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8880">
    <w:pPr>
      <w:pStyle w:val="164"/>
      <w:bidi w:val="0"/>
      <w:rPr>
        <w:rFonts w:hint="eastAsia"/>
        <w:lang w:eastAsia="zh-CN"/>
      </w:rPr>
    </w:pPr>
    <w:r>
      <w:rPr>
        <w:rFonts w:hint="eastAsia"/>
        <w:lang w:eastAsia="zh-CN"/>
      </w:rPr>
      <w:t>DB 21/T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A70F">
    <w:pPr>
      <w:pStyle w:val="165"/>
      <w:bidi w:val="0"/>
      <w:rPr>
        <w:rFonts w:hint="default"/>
        <w:lang w:val="en-US" w:eastAsia="zh-CN"/>
      </w:rPr>
    </w:pPr>
    <w:r>
      <w:rPr>
        <w:rFonts w:hint="eastAsia"/>
        <w:lang w:val="en-US" w:eastAsia="zh-CN"/>
      </w:rPr>
      <w:t>DB 21/T 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7140">
    <w:pPr>
      <w:pStyle w:val="164"/>
      <w:bidi w:val="0"/>
      <w:rPr>
        <w:rFonts w:hint="eastAsia"/>
        <w:lang w:eastAsia="zh-CN"/>
      </w:rPr>
    </w:pPr>
    <w:r>
      <w:rPr>
        <w:rFonts w:hint="eastAsia"/>
        <w:lang w:eastAsia="zh-CN"/>
      </w:rPr>
      <w:t>DB 21/T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20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5"/>
      <w:suff w:val="nothing"/>
      <w:lvlText w:val="%1%2.%3　"/>
      <w:lvlJc w:val="left"/>
      <w:pPr>
        <w:ind w:left="0" w:firstLine="0"/>
      </w:pPr>
    </w:lvl>
    <w:lvl w:ilvl="3" w:tentative="0">
      <w:start w:val="1"/>
      <w:numFmt w:val="decimal"/>
      <w:pStyle w:val="78"/>
      <w:suff w:val="nothing"/>
      <w:lvlText w:val="%1%2.%3.%4　"/>
      <w:lvlJc w:val="left"/>
      <w:pPr>
        <w:ind w:left="0" w:firstLine="0"/>
      </w:pPr>
    </w:lvl>
    <w:lvl w:ilvl="4" w:tentative="0">
      <w:start w:val="1"/>
      <w:numFmt w:val="decimal"/>
      <w:pStyle w:val="172"/>
      <w:suff w:val="nothing"/>
      <w:lvlText w:val="%1%2.%3.%4.%5　"/>
      <w:lvlJc w:val="left"/>
      <w:pPr>
        <w:ind w:left="0" w:firstLine="0"/>
      </w:pPr>
    </w:lvl>
    <w:lvl w:ilvl="5" w:tentative="0">
      <w:start w:val="1"/>
      <w:numFmt w:val="decimal"/>
      <w:pStyle w:val="221"/>
      <w:suff w:val="nothing"/>
      <w:lvlText w:val="%1%2.%3.%4.%5.%6　"/>
      <w:lvlJc w:val="left"/>
      <w:pPr>
        <w:ind w:left="0" w:firstLine="0"/>
      </w:pPr>
    </w:lvl>
    <w:lvl w:ilvl="6" w:tentative="0">
      <w:start w:val="1"/>
      <w:numFmt w:val="decimal"/>
      <w:pStyle w:val="22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46"/>
      <w:lvlText w:val="%1"/>
      <w:lvlJc w:val="left"/>
      <w:pPr>
        <w:ind w:left="425" w:hanging="425"/>
      </w:pPr>
      <w:rPr>
        <w:rFonts w:hint="eastAsia"/>
      </w:rPr>
    </w:lvl>
    <w:lvl w:ilvl="1" w:tentative="0">
      <w:start w:val="1"/>
      <w:numFmt w:val="decimal"/>
      <w:pStyle w:val="163"/>
      <w:suff w:val="nothing"/>
      <w:lvlText w:val="%10.%2 "/>
      <w:lvlJc w:val="left"/>
      <w:pPr>
        <w:ind w:left="0" w:firstLine="0"/>
      </w:pPr>
      <w:rPr>
        <w:rFonts w:hint="eastAsia" w:ascii="黑体" w:hAnsi="等线" w:eastAsia="黑体"/>
        <w:b w:val="0"/>
        <w:i w:val="0"/>
        <w:sz w:val="21"/>
      </w:rPr>
    </w:lvl>
    <w:lvl w:ilvl="2" w:tentative="0">
      <w:start w:val="1"/>
      <w:numFmt w:val="decimal"/>
      <w:pStyle w:val="65"/>
      <w:suff w:val="nothing"/>
      <w:lvlText w:val="%10.%2.%3 "/>
      <w:lvlJc w:val="left"/>
      <w:pPr>
        <w:ind w:left="0" w:firstLine="0"/>
      </w:pPr>
      <w:rPr>
        <w:rFonts w:hint="eastAsia" w:ascii="黑体" w:hAnsi="等线" w:eastAsia="黑体"/>
        <w:b w:val="0"/>
        <w:i w:val="0"/>
        <w:sz w:val="21"/>
      </w:rPr>
    </w:lvl>
    <w:lvl w:ilvl="3" w:tentative="0">
      <w:start w:val="1"/>
      <w:numFmt w:val="decimal"/>
      <w:pStyle w:val="150"/>
      <w:suff w:val="nothing"/>
      <w:lvlText w:val="%10.%2.%3.%4 "/>
      <w:lvlJc w:val="left"/>
      <w:pPr>
        <w:ind w:left="0" w:firstLine="0"/>
      </w:pPr>
      <w:rPr>
        <w:rFonts w:hint="eastAsia" w:ascii="黑体" w:hAnsi="等线" w:eastAsia="黑体"/>
        <w:b w:val="0"/>
        <w:i w:val="0"/>
        <w:sz w:val="21"/>
      </w:rPr>
    </w:lvl>
    <w:lvl w:ilvl="4" w:tentative="0">
      <w:start w:val="1"/>
      <w:numFmt w:val="decimal"/>
      <w:pStyle w:val="88"/>
      <w:suff w:val="nothing"/>
      <w:lvlText w:val="%10.%2.%3.%4.%5 "/>
      <w:lvlJc w:val="left"/>
      <w:pPr>
        <w:ind w:left="0" w:firstLine="0"/>
      </w:pPr>
      <w:rPr>
        <w:rFonts w:hint="eastAsia" w:ascii="黑体" w:hAnsi="等线" w:eastAsia="黑体"/>
        <w:b w:val="0"/>
        <w:i w:val="0"/>
        <w:sz w:val="21"/>
      </w:rPr>
    </w:lvl>
    <w:lvl w:ilvl="5" w:tentative="0">
      <w:start w:val="1"/>
      <w:numFmt w:val="decimal"/>
      <w:pStyle w:val="19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19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0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8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3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3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2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27"/>
      <w:lvlText w:val=""/>
      <w:lvlJc w:val="left"/>
      <w:pPr>
        <w:ind w:left="851" w:hanging="431"/>
      </w:pPr>
      <w:rPr>
        <w:rFonts w:hint="default" w:ascii="Symbol" w:hAnsi="Symbol"/>
        <w:sz w:val="21"/>
      </w:rPr>
    </w:lvl>
    <w:lvl w:ilvl="2" w:tentative="0">
      <w:start w:val="1"/>
      <w:numFmt w:val="bullet"/>
      <w:pStyle w:val="11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22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63"/>
      <w:lvlText w:val="%1)"/>
      <w:lvlJc w:val="left"/>
      <w:pPr>
        <w:tabs>
          <w:tab w:val="left" w:pos="851"/>
        </w:tabs>
        <w:ind w:left="851" w:hanging="426"/>
      </w:pPr>
      <w:rPr>
        <w:rFonts w:hint="eastAsia" w:ascii="宋体" w:hAnsi="Times New Roman" w:eastAsia="宋体"/>
        <w:sz w:val="21"/>
      </w:rPr>
    </w:lvl>
    <w:lvl w:ilvl="1" w:tentative="0">
      <w:start w:val="1"/>
      <w:numFmt w:val="decimal"/>
      <w:pStyle w:val="124"/>
      <w:lvlText w:val="%2)"/>
      <w:lvlJc w:val="left"/>
      <w:pPr>
        <w:tabs>
          <w:tab w:val="left" w:pos="1276"/>
        </w:tabs>
        <w:ind w:left="1276" w:hanging="425"/>
      </w:pPr>
      <w:rPr>
        <w:rFonts w:hint="eastAsia" w:ascii="宋体" w:hAnsi="Times New Roman" w:eastAsia="宋体"/>
        <w:sz w:val="21"/>
      </w:rPr>
    </w:lvl>
    <w:lvl w:ilvl="2" w:tentative="0">
      <w:start w:val="1"/>
      <w:numFmt w:val="decimal"/>
      <w:pStyle w:val="11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69"/>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0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20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3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7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27"/>
      <w:suff w:val="space"/>
      <w:lvlText w:val="%1"/>
      <w:lvlJc w:val="left"/>
      <w:pPr>
        <w:ind w:left="425" w:hanging="425"/>
      </w:pPr>
      <w:rPr>
        <w:rFonts w:hint="eastAsia"/>
      </w:rPr>
    </w:lvl>
    <w:lvl w:ilvl="1" w:tentative="0">
      <w:start w:val="1"/>
      <w:numFmt w:val="decimal"/>
      <w:pStyle w:val="14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4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20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1"/>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144"/>
      <w:suff w:val="nothing"/>
      <w:lvlText w:val="附录%1"/>
      <w:lvlJc w:val="left"/>
      <w:pPr>
        <w:ind w:left="0" w:firstLine="0"/>
      </w:pPr>
      <w:rPr>
        <w:rFonts w:hint="eastAsia"/>
        <w:spacing w:val="100"/>
      </w:rPr>
    </w:lvl>
    <w:lvl w:ilvl="1" w:tentative="0">
      <w:start w:val="1"/>
      <w:numFmt w:val="decimal"/>
      <w:pStyle w:val="67"/>
      <w:suff w:val="nothing"/>
      <w:lvlText w:val="%1.%2　"/>
      <w:lvlJc w:val="left"/>
      <w:pPr>
        <w:ind w:left="0" w:firstLine="0"/>
      </w:pPr>
      <w:rPr>
        <w:rFonts w:hint="eastAsia" w:ascii="黑体" w:eastAsia="黑体"/>
        <w:b w:val="0"/>
        <w:i w:val="0"/>
        <w:sz w:val="21"/>
      </w:rPr>
    </w:lvl>
    <w:lvl w:ilvl="2" w:tentative="0">
      <w:start w:val="1"/>
      <w:numFmt w:val="decimal"/>
      <w:pStyle w:val="66"/>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126"/>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0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22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2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21"/>
      <w:suff w:val="nothing"/>
      <w:lvlText w:val="%1"/>
      <w:lvlJc w:val="left"/>
      <w:pPr>
        <w:ind w:left="0" w:firstLine="0"/>
      </w:pPr>
      <w:rPr>
        <w:rFonts w:hint="eastAsia"/>
      </w:rPr>
    </w:lvl>
    <w:lvl w:ilvl="1" w:tentative="0">
      <w:start w:val="1"/>
      <w:numFmt w:val="decimal"/>
      <w:pStyle w:val="7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111"/>
      <w:suff w:val="nothing"/>
      <w:lvlText w:val="%1%2.%3.%4.%5　"/>
      <w:lvlJc w:val="left"/>
      <w:pPr>
        <w:ind w:left="0" w:firstLine="0"/>
      </w:pPr>
      <w:rPr>
        <w:rFonts w:hint="eastAsia" w:ascii="黑体" w:eastAsia="黑体"/>
        <w:b w:val="0"/>
        <w:i w:val="0"/>
        <w:sz w:val="21"/>
      </w:rPr>
    </w:lvl>
    <w:lvl w:ilvl="5" w:tentative="0">
      <w:start w:val="1"/>
      <w:numFmt w:val="decimal"/>
      <w:pStyle w:val="130"/>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9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7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3"/>
  </w:num>
  <w:num w:numId="3">
    <w:abstractNumId w:val="23"/>
  </w:num>
  <w:num w:numId="4">
    <w:abstractNumId w:val="27"/>
  </w:num>
  <w:num w:numId="5">
    <w:abstractNumId w:val="30"/>
  </w:num>
  <w:num w:numId="6">
    <w:abstractNumId w:val="4"/>
  </w:num>
  <w:num w:numId="7">
    <w:abstractNumId w:val="17"/>
  </w:num>
  <w:num w:numId="8">
    <w:abstractNumId w:val="1"/>
  </w:num>
  <w:num w:numId="9">
    <w:abstractNumId w:val="28"/>
  </w:num>
  <w:num w:numId="10">
    <w:abstractNumId w:val="13"/>
  </w:num>
  <w:num w:numId="11">
    <w:abstractNumId w:val="24"/>
  </w:num>
  <w:num w:numId="12">
    <w:abstractNumId w:val="14"/>
  </w:num>
  <w:num w:numId="13">
    <w:abstractNumId w:val="6"/>
  </w:num>
  <w:num w:numId="14">
    <w:abstractNumId w:val="10"/>
  </w:num>
  <w:num w:numId="15">
    <w:abstractNumId w:val="18"/>
  </w:num>
  <w:num w:numId="16">
    <w:abstractNumId w:val="21"/>
  </w:num>
  <w:num w:numId="17">
    <w:abstractNumId w:val="8"/>
  </w:num>
  <w:num w:numId="18">
    <w:abstractNumId w:val="16"/>
  </w:num>
  <w:num w:numId="19">
    <w:abstractNumId w:val="9"/>
  </w:num>
  <w:num w:numId="20">
    <w:abstractNumId w:val="19"/>
  </w:num>
  <w:num w:numId="21">
    <w:abstractNumId w:val="22"/>
  </w:num>
  <w:num w:numId="22">
    <w:abstractNumId w:val="7"/>
  </w:num>
  <w:num w:numId="23">
    <w:abstractNumId w:val="2"/>
  </w:num>
  <w:num w:numId="24">
    <w:abstractNumId w:val="29"/>
  </w:num>
  <w:num w:numId="25">
    <w:abstractNumId w:val="5"/>
  </w:num>
  <w:num w:numId="26">
    <w:abstractNumId w:val="26"/>
  </w:num>
  <w:num w:numId="27">
    <w:abstractNumId w:val="20"/>
  </w:num>
  <w:num w:numId="28">
    <w:abstractNumId w:val="0"/>
  </w:num>
  <w:num w:numId="29">
    <w:abstractNumId w:val="15"/>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hyphenationZone w:val="360"/>
  <w:evenAndOddHeaders w:val="1"/>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935336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B81"/>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3513B6"/>
    <w:rsid w:val="03EB0E71"/>
    <w:rsid w:val="09A459B3"/>
    <w:rsid w:val="0BF7465A"/>
    <w:rsid w:val="102805BC"/>
    <w:rsid w:val="11D113C2"/>
    <w:rsid w:val="13090A67"/>
    <w:rsid w:val="15085E15"/>
    <w:rsid w:val="152045D6"/>
    <w:rsid w:val="167F00E5"/>
    <w:rsid w:val="17F3316D"/>
    <w:rsid w:val="1E6C2482"/>
    <w:rsid w:val="20ED298E"/>
    <w:rsid w:val="22270151"/>
    <w:rsid w:val="244A4D1A"/>
    <w:rsid w:val="277C423E"/>
    <w:rsid w:val="29353366"/>
    <w:rsid w:val="2B4C2BE8"/>
    <w:rsid w:val="2E5C0368"/>
    <w:rsid w:val="300402E1"/>
    <w:rsid w:val="31D976DD"/>
    <w:rsid w:val="37486435"/>
    <w:rsid w:val="3E0445FF"/>
    <w:rsid w:val="410A4BA0"/>
    <w:rsid w:val="41C04F93"/>
    <w:rsid w:val="42FC76D0"/>
    <w:rsid w:val="4D0A412A"/>
    <w:rsid w:val="4F577275"/>
    <w:rsid w:val="512E4800"/>
    <w:rsid w:val="513B3C4F"/>
    <w:rsid w:val="51943553"/>
    <w:rsid w:val="52B931E8"/>
    <w:rsid w:val="596261A7"/>
    <w:rsid w:val="5C7A0445"/>
    <w:rsid w:val="5DF2000D"/>
    <w:rsid w:val="609B16E3"/>
    <w:rsid w:val="65146E65"/>
    <w:rsid w:val="68E768F1"/>
    <w:rsid w:val="6CB42D56"/>
    <w:rsid w:val="6E0449F4"/>
    <w:rsid w:val="773651D5"/>
    <w:rsid w:val="7D440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43"/>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4"/>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47"/>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5"/>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正文文本 字符"/>
    <w:link w:val="13"/>
    <w:autoRedefine/>
    <w:qFormat/>
    <w:uiPriority w:val="0"/>
    <w:rPr>
      <w:rFonts w:ascii="Times New Roman" w:hAnsi="Times New Roman" w:eastAsia="宋体" w:cs="Times New Roman"/>
      <w:szCs w:val="20"/>
    </w:rPr>
  </w:style>
  <w:style w:type="character" w:customStyle="1" w:styleId="44">
    <w:name w:val="批注框文本 字符"/>
    <w:link w:val="16"/>
    <w:autoRedefine/>
    <w:semiHidden/>
    <w:qFormat/>
    <w:uiPriority w:val="99"/>
    <w:rPr>
      <w:sz w:val="18"/>
      <w:szCs w:val="18"/>
    </w:rPr>
  </w:style>
  <w:style w:type="character" w:customStyle="1" w:styleId="45">
    <w:name w:val="页脚 字符"/>
    <w:link w:val="17"/>
    <w:autoRedefine/>
    <w:qFormat/>
    <w:uiPriority w:val="99"/>
    <w:rPr>
      <w:rFonts w:ascii="宋体" w:hAnsi="Times New Roman" w:eastAsia="宋体" w:cs="Times New Roman"/>
      <w:sz w:val="18"/>
      <w:szCs w:val="18"/>
    </w:rPr>
  </w:style>
  <w:style w:type="character" w:customStyle="1" w:styleId="46">
    <w:name w:val="页眉 字符"/>
    <w:link w:val="18"/>
    <w:autoRedefine/>
    <w:qFormat/>
    <w:uiPriority w:val="99"/>
    <w:rPr>
      <w:rFonts w:ascii="Times New Roman" w:hAnsi="Times New Roman" w:eastAsia="宋体" w:cs="Times New Roman"/>
      <w:sz w:val="18"/>
      <w:szCs w:val="18"/>
    </w:rPr>
  </w:style>
  <w:style w:type="character" w:customStyle="1" w:styleId="47">
    <w:name w:val="脚注文本 字符"/>
    <w:link w:val="21"/>
    <w:autoRedefine/>
    <w:semiHidden/>
    <w:qFormat/>
    <w:uiPriority w:val="0"/>
    <w:rPr>
      <w:rFonts w:ascii="宋体" w:hAnsi="Times New Roman" w:eastAsia="宋体" w:cs="Times New Roman"/>
      <w:sz w:val="18"/>
      <w:szCs w:val="18"/>
    </w:rPr>
  </w:style>
  <w:style w:type="character" w:customStyle="1" w:styleId="48">
    <w:name w:val="标题 字符"/>
    <w:link w:val="25"/>
    <w:autoRedefine/>
    <w:qFormat/>
    <w:uiPriority w:val="0"/>
    <w:rPr>
      <w:rFonts w:ascii="Arial" w:hAnsi="Arial" w:eastAsia="宋体" w:cs="Arial"/>
      <w:b/>
      <w:bCs/>
      <w:sz w:val="32"/>
      <w:szCs w:val="32"/>
    </w:rPr>
  </w:style>
  <w:style w:type="character" w:customStyle="1" w:styleId="49">
    <w:name w:val="标准文件_示例X后 字符"/>
    <w:basedOn w:val="50"/>
    <w:link w:val="52"/>
    <w:autoRedefine/>
    <w:qFormat/>
    <w:uiPriority w:val="0"/>
    <w:rPr>
      <w:rFonts w:ascii="宋体" w:hAnsi="Times New Roman"/>
      <w:sz w:val="18"/>
    </w:rPr>
  </w:style>
  <w:style w:type="character" w:customStyle="1" w:styleId="50">
    <w:name w:val="标准文件_段 Char"/>
    <w:link w:val="51"/>
    <w:autoRedefine/>
    <w:qFormat/>
    <w:uiPriority w:val="0"/>
    <w:rPr>
      <w:rFonts w:ascii="宋体" w:hAnsi="Times New Roman"/>
      <w:sz w:val="21"/>
    </w:rPr>
  </w:style>
  <w:style w:type="paragraph" w:customStyle="1" w:styleId="51">
    <w:name w:val="标准文件_段"/>
    <w:link w:val="5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标准文件_示例X后"/>
    <w:basedOn w:val="51"/>
    <w:link w:val="49"/>
    <w:autoRedefine/>
    <w:qFormat/>
    <w:uiPriority w:val="0"/>
    <w:pPr>
      <w:ind w:left="1049" w:firstLine="0" w:firstLineChars="0"/>
    </w:pPr>
    <w:rPr>
      <w:sz w:val="18"/>
    </w:rPr>
  </w:style>
  <w:style w:type="character" w:customStyle="1" w:styleId="53">
    <w:name w:val="Subtle Reference"/>
    <w:autoRedefine/>
    <w:qFormat/>
    <w:uiPriority w:val="31"/>
    <w:rPr>
      <w:smallCaps/>
      <w:color w:val="C0504D"/>
      <w:u w:val="single"/>
    </w:rPr>
  </w:style>
  <w:style w:type="character" w:customStyle="1" w:styleId="54">
    <w:name w:val="标准文件_图表脚注内容"/>
    <w:autoRedefine/>
    <w:qFormat/>
    <w:uiPriority w:val="0"/>
    <w:rPr>
      <w:rFonts w:ascii="宋体" w:hAnsi="宋体" w:eastAsia="宋体" w:cs="Times New Roman"/>
      <w:spacing w:val="0"/>
      <w:sz w:val="18"/>
      <w:vertAlign w:val="superscript"/>
    </w:rPr>
  </w:style>
  <w:style w:type="character" w:customStyle="1" w:styleId="55">
    <w:name w:val="标准文件_来源"/>
    <w:basedOn w:val="28"/>
    <w:autoRedefine/>
    <w:qFormat/>
    <w:uiPriority w:val="1"/>
    <w:rPr>
      <w:rFonts w:eastAsia="宋体"/>
      <w:sz w:val="21"/>
    </w:rPr>
  </w:style>
  <w:style w:type="character" w:styleId="56">
    <w:name w:val="Placeholder Text"/>
    <w:basedOn w:val="28"/>
    <w:autoRedefine/>
    <w:semiHidden/>
    <w:qFormat/>
    <w:uiPriority w:val="99"/>
    <w:rPr>
      <w:color w:val="808080"/>
    </w:rPr>
  </w:style>
  <w:style w:type="character" w:customStyle="1" w:styleId="57">
    <w:name w:val="个人答复风格"/>
    <w:autoRedefine/>
    <w:qFormat/>
    <w:uiPriority w:val="0"/>
    <w:rPr>
      <w:rFonts w:ascii="Arial" w:hAnsi="Arial" w:eastAsia="宋体" w:cs="Arial"/>
      <w:color w:val="auto"/>
      <w:spacing w:val="0"/>
      <w:sz w:val="20"/>
    </w:rPr>
  </w:style>
  <w:style w:type="character" w:customStyle="1" w:styleId="58">
    <w:name w:val="引用 字符"/>
    <w:link w:val="59"/>
    <w:autoRedefine/>
    <w:qFormat/>
    <w:uiPriority w:val="29"/>
    <w:rPr>
      <w:i/>
      <w:iCs/>
      <w:color w:val="000000"/>
    </w:rPr>
  </w:style>
  <w:style w:type="paragraph" w:styleId="59">
    <w:name w:val="Quote"/>
    <w:basedOn w:val="1"/>
    <w:next w:val="1"/>
    <w:link w:val="58"/>
    <w:autoRedefine/>
    <w:qFormat/>
    <w:uiPriority w:val="29"/>
    <w:rPr>
      <w:i/>
      <w:iCs/>
      <w:color w:val="000000"/>
    </w:rPr>
  </w:style>
  <w:style w:type="character" w:customStyle="1" w:styleId="60">
    <w:name w:val="个人撰写风格"/>
    <w:autoRedefine/>
    <w:qFormat/>
    <w:uiPriority w:val="0"/>
    <w:rPr>
      <w:rFonts w:ascii="Arial" w:hAnsi="Arial" w:eastAsia="宋体" w:cs="Arial"/>
      <w:color w:val="auto"/>
      <w:spacing w:val="0"/>
      <w:sz w:val="20"/>
    </w:rPr>
  </w:style>
  <w:style w:type="character" w:customStyle="1" w:styleId="61">
    <w:name w:val="标准文件_发布"/>
    <w:autoRedefine/>
    <w:qFormat/>
    <w:uiPriority w:val="0"/>
    <w:rPr>
      <w:rFonts w:ascii="黑体" w:eastAsia="黑体"/>
      <w:spacing w:val="0"/>
      <w:w w:val="100"/>
      <w:position w:val="3"/>
      <w:sz w:val="28"/>
    </w:rPr>
  </w:style>
  <w:style w:type="character" w:customStyle="1" w:styleId="62">
    <w:name w:val="发布"/>
    <w:basedOn w:val="28"/>
    <w:autoRedefine/>
    <w:qFormat/>
    <w:uiPriority w:val="0"/>
    <w:rPr>
      <w:rFonts w:ascii="黑体" w:eastAsia="黑体"/>
      <w:spacing w:val="85"/>
      <w:w w:val="100"/>
      <w:position w:val="3"/>
      <w:sz w:val="28"/>
      <w:szCs w:val="28"/>
    </w:rPr>
  </w:style>
  <w:style w:type="paragraph" w:customStyle="1" w:styleId="63">
    <w:name w:val="标准文件_字母编号列项（一级）"/>
    <w:autoRedefine/>
    <w:qFormat/>
    <w:uiPriority w:val="0"/>
    <w:pPr>
      <w:numPr>
        <w:ilvl w:val="0"/>
        <w:numId w:val="1"/>
      </w:numPr>
      <w:jc w:val="both"/>
    </w:pPr>
    <w:rPr>
      <w:rFonts w:ascii="宋体" w:hAnsi="Times New Roman" w:eastAsia="宋体" w:cs="Times New Roman"/>
      <w:sz w:val="21"/>
      <w:lang w:val="en-US" w:eastAsia="zh-CN" w:bidi="ar-SA"/>
    </w:rPr>
  </w:style>
  <w:style w:type="paragraph" w:customStyle="1" w:styleId="64">
    <w:name w:val="标准文件_引言二级无标题"/>
    <w:basedOn w:val="65"/>
    <w:next w:val="51"/>
    <w:autoRedefine/>
    <w:qFormat/>
    <w:uiPriority w:val="0"/>
    <w:pPr>
      <w:spacing w:before="0" w:beforeLines="0" w:after="0" w:afterLines="0" w:line="276" w:lineRule="auto"/>
    </w:pPr>
    <w:rPr>
      <w:rFonts w:ascii="宋体" w:eastAsia="宋体"/>
    </w:rPr>
  </w:style>
  <w:style w:type="paragraph" w:customStyle="1" w:styleId="65">
    <w:name w:val="标准文件_引言二级条标题"/>
    <w:basedOn w:val="51"/>
    <w:next w:val="51"/>
    <w:autoRedefine/>
    <w:qFormat/>
    <w:uiPriority w:val="0"/>
    <w:pPr>
      <w:numPr>
        <w:ilvl w:val="2"/>
        <w:numId w:val="2"/>
      </w:numPr>
      <w:spacing w:before="50" w:beforeLines="50" w:after="50" w:afterLines="50"/>
      <w:ind w:firstLineChars="0"/>
    </w:pPr>
    <w:rPr>
      <w:rFonts w:ascii="黑体" w:eastAsia="黑体"/>
    </w:rPr>
  </w:style>
  <w:style w:type="paragraph" w:customStyle="1" w:styleId="66">
    <w:name w:val="标准文件_附录二级条标题"/>
    <w:basedOn w:val="67"/>
    <w:next w:val="51"/>
    <w:autoRedefine/>
    <w:qFormat/>
    <w:uiPriority w:val="0"/>
    <w:pPr>
      <w:widowControl/>
      <w:numPr>
        <w:ilvl w:val="2"/>
      </w:numPr>
      <w:wordWrap w:val="0"/>
      <w:overflowPunct w:val="0"/>
      <w:autoSpaceDE w:val="0"/>
      <w:autoSpaceDN w:val="0"/>
      <w:textAlignment w:val="baseline"/>
      <w:outlineLvl w:val="3"/>
    </w:pPr>
  </w:style>
  <w:style w:type="paragraph" w:customStyle="1" w:styleId="67">
    <w:name w:val="标准文件_附录一级条标题"/>
    <w:next w:val="51"/>
    <w:autoRedefine/>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8">
    <w:name w:val="标准文件_文件编号"/>
    <w:basedOn w:val="51"/>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69">
    <w:name w:val="标准文件_封面标准编号"/>
    <w:basedOn w:val="1"/>
    <w:next w:val="70"/>
    <w:autoRedefine/>
    <w:qFormat/>
    <w:uiPriority w:val="0"/>
    <w:pPr>
      <w:spacing w:line="310" w:lineRule="exact"/>
      <w:jc w:val="right"/>
    </w:pPr>
    <w:rPr>
      <w:rFonts w:ascii="黑体" w:eastAsia="黑体"/>
      <w:kern w:val="0"/>
      <w:sz w:val="28"/>
    </w:rPr>
  </w:style>
  <w:style w:type="paragraph" w:customStyle="1" w:styleId="70">
    <w:name w:val="标准文件_标准代替"/>
    <w:basedOn w:val="1"/>
    <w:next w:val="1"/>
    <w:autoRedefine/>
    <w:qFormat/>
    <w:uiPriority w:val="0"/>
    <w:pPr>
      <w:spacing w:line="310" w:lineRule="exact"/>
      <w:jc w:val="right"/>
    </w:pPr>
    <w:rPr>
      <w:rFonts w:ascii="宋体" w:hAnsi="宋体"/>
      <w:kern w:val="0"/>
    </w:rPr>
  </w:style>
  <w:style w:type="paragraph" w:customStyle="1" w:styleId="71">
    <w:name w:val="标准文件_章标题"/>
    <w:next w:val="51"/>
    <w:autoRedefine/>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2">
    <w:name w:val="列项——"/>
    <w:autoRedefine/>
    <w:qFormat/>
    <w:uiPriority w:val="0"/>
    <w:pPr>
      <w:widowControl w:val="0"/>
      <w:numPr>
        <w:ilvl w:val="0"/>
        <w:numId w:val="5"/>
      </w:numPr>
      <w:jc w:val="both"/>
    </w:pPr>
    <w:rPr>
      <w:rFonts w:ascii="宋体" w:hAnsi="宋体" w:eastAsia="宋体" w:cs="Times New Roman"/>
      <w:sz w:val="21"/>
      <w:lang w:val="en-US" w:eastAsia="zh-CN" w:bidi="ar-SA"/>
    </w:rPr>
  </w:style>
  <w:style w:type="paragraph" w:customStyle="1" w:styleId="73">
    <w:name w:val="标准文件_示例："/>
    <w:next w:val="74"/>
    <w:autoRedefine/>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4">
    <w:name w:val="标准文件_示例内容"/>
    <w:basedOn w:val="51"/>
    <w:autoRedefine/>
    <w:qFormat/>
    <w:uiPriority w:val="0"/>
    <w:pPr>
      <w:ind w:firstLine="420"/>
    </w:pPr>
    <w:rPr>
      <w:sz w:val="18"/>
    </w:rPr>
  </w:style>
  <w:style w:type="paragraph" w:customStyle="1" w:styleId="75">
    <w:name w:val="封面正文"/>
    <w:autoRedefine/>
    <w:qFormat/>
    <w:uiPriority w:val="0"/>
    <w:pPr>
      <w:jc w:val="both"/>
    </w:pPr>
    <w:rPr>
      <w:rFonts w:ascii="Times New Roman" w:hAnsi="Times New Roman" w:eastAsia="宋体" w:cs="Times New Roman"/>
      <w:lang w:val="en-US" w:eastAsia="zh-CN" w:bidi="ar-SA"/>
    </w:rPr>
  </w:style>
  <w:style w:type="paragraph" w:customStyle="1" w:styleId="76">
    <w:name w:val="标准文件_正文图标题"/>
    <w:next w:val="51"/>
    <w:autoRedefine/>
    <w:qFormat/>
    <w:uiPriority w:val="0"/>
    <w:pPr>
      <w:numPr>
        <w:ilvl w:val="0"/>
        <w:numId w:val="7"/>
      </w:numPr>
      <w:spacing w:before="50" w:beforeLines="50" w:after="50" w:afterLines="50"/>
      <w:jc w:val="center"/>
    </w:pPr>
    <w:rPr>
      <w:rFonts w:ascii="黑体" w:hAnsi="Times New Roman" w:eastAsia="黑体" w:cs="Times New Roman"/>
      <w:sz w:val="21"/>
      <w:lang w:val="en-US" w:eastAsia="zh-CN" w:bidi="ar-SA"/>
    </w:rPr>
  </w:style>
  <w:style w:type="paragraph" w:customStyle="1" w:styleId="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78">
    <w:name w:val="二级无标题条"/>
    <w:basedOn w:val="1"/>
    <w:autoRedefine/>
    <w:qFormat/>
    <w:uiPriority w:val="0"/>
    <w:pPr>
      <w:numPr>
        <w:ilvl w:val="3"/>
        <w:numId w:val="8"/>
      </w:numPr>
      <w:adjustRightInd/>
      <w:spacing w:line="240" w:lineRule="auto"/>
    </w:pPr>
    <w:rPr>
      <w:rFonts w:ascii="宋体" w:hAnsi="宋体"/>
      <w:szCs w:val="24"/>
    </w:rPr>
  </w:style>
  <w:style w:type="paragraph" w:customStyle="1" w:styleId="79">
    <w:name w:val="目录 61"/>
    <w:basedOn w:val="1"/>
    <w:next w:val="1"/>
    <w:autoRedefine/>
    <w:semiHidden/>
    <w:qFormat/>
    <w:uiPriority w:val="0"/>
    <w:pPr>
      <w:adjustRightInd/>
      <w:spacing w:line="240" w:lineRule="auto"/>
      <w:jc w:val="left"/>
    </w:pPr>
  </w:style>
  <w:style w:type="paragraph" w:customStyle="1" w:styleId="80">
    <w:name w:val="标准文件_封面标准英文名称"/>
    <w:basedOn w:val="1"/>
    <w:autoRedefine/>
    <w:qFormat/>
    <w:uiPriority w:val="0"/>
    <w:pPr>
      <w:spacing w:line="240" w:lineRule="auto"/>
      <w:jc w:val="center"/>
    </w:pPr>
    <w:rPr>
      <w:rFonts w:ascii="黑体" w:eastAsia="黑体"/>
      <w:b/>
      <w:sz w:val="28"/>
    </w:rPr>
  </w:style>
  <w:style w:type="paragraph" w:customStyle="1" w:styleId="81">
    <w:name w:val="标准文件_一级无标题"/>
    <w:basedOn w:val="82"/>
    <w:autoRedefine/>
    <w:qFormat/>
    <w:uiPriority w:val="0"/>
    <w:pPr>
      <w:spacing w:before="0" w:beforeLines="0" w:after="0" w:afterLines="0"/>
      <w:outlineLvl w:val="9"/>
    </w:pPr>
    <w:rPr>
      <w:rFonts w:ascii="宋体" w:eastAsia="宋体"/>
    </w:rPr>
  </w:style>
  <w:style w:type="paragraph" w:customStyle="1" w:styleId="82">
    <w:name w:val="标准文件_一级条标题"/>
    <w:basedOn w:val="71"/>
    <w:next w:val="51"/>
    <w:autoRedefine/>
    <w:qFormat/>
    <w:uiPriority w:val="0"/>
    <w:pPr>
      <w:numPr>
        <w:ilvl w:val="2"/>
      </w:numPr>
      <w:spacing w:before="50" w:beforeLines="50" w:after="50" w:afterLines="50"/>
      <w:outlineLvl w:val="1"/>
    </w:pPr>
  </w:style>
  <w:style w:type="paragraph" w:customStyle="1" w:styleId="83">
    <w:name w:val="标准文件_注："/>
    <w:next w:val="51"/>
    <w:autoRedefine/>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4">
    <w:name w:val="标准文件_附录三级无标题"/>
    <w:basedOn w:val="85"/>
    <w:autoRedefine/>
    <w:qFormat/>
    <w:uiPriority w:val="0"/>
    <w:pPr>
      <w:spacing w:before="0" w:beforeLines="0" w:after="0" w:afterLines="0" w:line="276" w:lineRule="auto"/>
      <w:outlineLvl w:val="9"/>
    </w:pPr>
    <w:rPr>
      <w:rFonts w:ascii="宋体" w:eastAsia="宋体"/>
    </w:rPr>
  </w:style>
  <w:style w:type="paragraph" w:customStyle="1" w:styleId="85">
    <w:name w:val="标准文件_附录三级条标题"/>
    <w:next w:val="51"/>
    <w:autoRedefine/>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87">
    <w:name w:val="标准文件_引言四级无标题"/>
    <w:basedOn w:val="88"/>
    <w:next w:val="51"/>
    <w:autoRedefine/>
    <w:qFormat/>
    <w:uiPriority w:val="0"/>
    <w:pPr>
      <w:spacing w:before="0" w:beforeLines="0" w:after="0" w:afterLines="0" w:line="276" w:lineRule="auto"/>
    </w:pPr>
    <w:rPr>
      <w:rFonts w:ascii="宋体" w:eastAsia="宋体"/>
    </w:rPr>
  </w:style>
  <w:style w:type="paragraph" w:customStyle="1" w:styleId="88">
    <w:name w:val="标准文件_引言四级条标题"/>
    <w:basedOn w:val="51"/>
    <w:next w:val="51"/>
    <w:autoRedefine/>
    <w:qFormat/>
    <w:uiPriority w:val="0"/>
    <w:pPr>
      <w:numPr>
        <w:ilvl w:val="4"/>
        <w:numId w:val="2"/>
      </w:numPr>
      <w:spacing w:before="50" w:beforeLines="50" w:after="50" w:afterLines="50"/>
      <w:ind w:firstLineChars="0"/>
    </w:pPr>
    <w:rPr>
      <w:rFonts w:ascii="黑体" w:eastAsia="黑体"/>
    </w:rPr>
  </w:style>
  <w:style w:type="paragraph" w:customStyle="1" w:styleId="89">
    <w:name w:val="其他实施日期"/>
    <w:basedOn w:val="90"/>
    <w:autoRedefine/>
    <w:qFormat/>
    <w:uiPriority w:val="0"/>
    <w:pPr>
      <w:framePr w:w="3997" w:h="471" w:hRule="exact" w:vSpace="181" w:vAnchor="page" w:hAnchor="page" w:x="7089" w:y="14097"/>
    </w:pPr>
  </w:style>
  <w:style w:type="paragraph" w:customStyle="1" w:styleId="90">
    <w:name w:val="实施日期"/>
    <w:basedOn w:val="91"/>
    <w:autoRedefine/>
    <w:qFormat/>
    <w:uiPriority w:val="0"/>
    <w:pPr>
      <w:framePr w:hSpace="0" w:xAlign="right"/>
      <w:jc w:val="right"/>
    </w:pPr>
  </w:style>
  <w:style w:type="paragraph" w:customStyle="1" w:styleId="9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标准文件_附录图标题"/>
    <w:next w:val="51"/>
    <w:autoRedefine/>
    <w:qFormat/>
    <w:uiPriority w:val="0"/>
    <w:pPr>
      <w:numPr>
        <w:ilvl w:val="1"/>
        <w:numId w:val="10"/>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无标题"/>
    <w:basedOn w:val="94"/>
    <w:autoRedefine/>
    <w:qFormat/>
    <w:uiPriority w:val="0"/>
    <w:pPr>
      <w:spacing w:before="0" w:beforeLines="0" w:after="0" w:afterLines="0" w:line="276" w:lineRule="auto"/>
      <w:outlineLvl w:val="9"/>
    </w:pPr>
    <w:rPr>
      <w:rFonts w:ascii="宋体" w:eastAsia="宋体"/>
    </w:rPr>
  </w:style>
  <w:style w:type="paragraph" w:customStyle="1" w:styleId="94">
    <w:name w:val="标准文件_附录五级条标题"/>
    <w:next w:val="51"/>
    <w:autoRedefine/>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术语条二"/>
    <w:basedOn w:val="96"/>
    <w:next w:val="51"/>
    <w:autoRedefine/>
    <w:qFormat/>
    <w:uiPriority w:val="0"/>
    <w:rPr>
      <w:rFonts w:ascii="黑体" w:hAnsi="黑体" w:eastAsia="黑体" w:cs="黑体"/>
    </w:rPr>
  </w:style>
  <w:style w:type="paragraph" w:customStyle="1" w:styleId="96">
    <w:name w:val="标准文件_二级无标题"/>
    <w:basedOn w:val="97"/>
    <w:autoRedefine/>
    <w:qFormat/>
    <w:uiPriority w:val="0"/>
    <w:pPr>
      <w:spacing w:before="0" w:beforeLines="0" w:after="0" w:afterLines="0"/>
      <w:outlineLvl w:val="9"/>
    </w:pPr>
    <w:rPr>
      <w:rFonts w:ascii="宋体" w:eastAsia="宋体"/>
    </w:rPr>
  </w:style>
  <w:style w:type="paragraph" w:customStyle="1" w:styleId="97">
    <w:name w:val="标准文件_二级条标题"/>
    <w:next w:val="51"/>
    <w:autoRedefine/>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01">
    <w:name w:val="标准文件_三级项2"/>
    <w:basedOn w:val="51"/>
    <w:autoRedefine/>
    <w:qFormat/>
    <w:uiPriority w:val="0"/>
    <w:pPr>
      <w:numPr>
        <w:ilvl w:val="0"/>
        <w:numId w:val="11"/>
      </w:numPr>
      <w:spacing w:line="300" w:lineRule="exact"/>
      <w:ind w:left="1276" w:hanging="425" w:firstLineChars="0"/>
    </w:pPr>
    <w:rPr>
      <w:rFonts w:ascii="Times New Roman"/>
    </w:rPr>
  </w:style>
  <w:style w:type="paragraph" w:customStyle="1" w:styleId="102">
    <w:name w:val="标准文件_附录一级无标题"/>
    <w:basedOn w:val="67"/>
    <w:autoRedefine/>
    <w:qFormat/>
    <w:uiPriority w:val="0"/>
    <w:pPr>
      <w:spacing w:before="0" w:beforeLines="0" w:after="0" w:afterLines="0" w:line="276" w:lineRule="auto"/>
      <w:outlineLvl w:val="9"/>
    </w:pPr>
    <w:rPr>
      <w:rFonts w:ascii="宋体" w:eastAsia="宋体"/>
    </w:rPr>
  </w:style>
  <w:style w:type="paragraph" w:customStyle="1" w:styleId="103">
    <w:name w:val="无标题条"/>
    <w:next w:val="51"/>
    <w:autoRedefine/>
    <w:qFormat/>
    <w:uiPriority w:val="0"/>
    <w:pPr>
      <w:jc w:val="both"/>
    </w:pPr>
    <w:rPr>
      <w:rFonts w:ascii="宋体" w:hAnsi="宋体" w:eastAsia="宋体" w:cs="Times New Roman"/>
      <w:sz w:val="21"/>
      <w:lang w:val="en-US" w:eastAsia="zh-CN" w:bidi="ar-SA"/>
    </w:rPr>
  </w:style>
  <w:style w:type="paragraph" w:customStyle="1" w:styleId="104">
    <w:name w:val="目录 71"/>
    <w:basedOn w:val="79"/>
    <w:autoRedefine/>
    <w:semiHidden/>
    <w:qFormat/>
    <w:uiPriority w:val="0"/>
    <w:pPr>
      <w:ind w:left="1260"/>
    </w:pPr>
  </w:style>
  <w:style w:type="paragraph" w:customStyle="1" w:styleId="105">
    <w:name w:val="标准文件_示例×："/>
    <w:basedOn w:val="1"/>
    <w:next w:val="74"/>
    <w:autoRedefine/>
    <w:qFormat/>
    <w:uiPriority w:val="0"/>
    <w:pPr>
      <w:widowControl/>
      <w:numPr>
        <w:ilvl w:val="0"/>
        <w:numId w:val="12"/>
      </w:numPr>
      <w:adjustRightInd/>
      <w:spacing w:line="240" w:lineRule="auto"/>
    </w:pPr>
    <w:rPr>
      <w:rFonts w:ascii="宋体" w:hAnsi="Times New Roman"/>
      <w:kern w:val="0"/>
      <w:sz w:val="18"/>
      <w:szCs w:val="18"/>
    </w:rPr>
  </w:style>
  <w:style w:type="paragraph" w:customStyle="1" w:styleId="106">
    <w:name w:val="标准文件_小写罗马数字编号列项"/>
    <w:basedOn w:val="51"/>
    <w:autoRedefine/>
    <w:qFormat/>
    <w:uiPriority w:val="0"/>
    <w:pPr>
      <w:numPr>
        <w:ilvl w:val="0"/>
        <w:numId w:val="13"/>
      </w:numPr>
      <w:ind w:firstLine="0" w:firstLineChars="0"/>
    </w:pPr>
    <w:rPr>
      <w:rFonts w:cs="Arial"/>
      <w:szCs w:val="28"/>
    </w:rPr>
  </w:style>
  <w:style w:type="paragraph" w:customStyle="1" w:styleId="107">
    <w:name w:val="标准文件_术语条五"/>
    <w:basedOn w:val="108"/>
    <w:next w:val="51"/>
    <w:autoRedefine/>
    <w:qFormat/>
    <w:uiPriority w:val="0"/>
    <w:rPr>
      <w:rFonts w:ascii="黑体" w:hAnsi="黑体" w:eastAsia="黑体" w:cs="黑体"/>
    </w:rPr>
  </w:style>
  <w:style w:type="paragraph" w:customStyle="1" w:styleId="108">
    <w:name w:val="标准文件_五级无标题"/>
    <w:basedOn w:val="109"/>
    <w:autoRedefine/>
    <w:qFormat/>
    <w:uiPriority w:val="0"/>
    <w:pPr>
      <w:spacing w:before="0" w:beforeLines="0" w:after="0" w:afterLines="0"/>
      <w:outlineLvl w:val="9"/>
    </w:pPr>
    <w:rPr>
      <w:rFonts w:ascii="宋体" w:eastAsia="宋体"/>
    </w:rPr>
  </w:style>
  <w:style w:type="paragraph" w:customStyle="1" w:styleId="109">
    <w:name w:val="标准文件_五级条标题"/>
    <w:next w:val="51"/>
    <w:autoRedefine/>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注后"/>
    <w:basedOn w:val="51"/>
    <w:autoRedefine/>
    <w:qFormat/>
    <w:uiPriority w:val="0"/>
    <w:pPr>
      <w:ind w:left="811" w:firstLine="0" w:firstLineChars="0"/>
    </w:pPr>
    <w:rPr>
      <w:sz w:val="18"/>
    </w:rPr>
  </w:style>
  <w:style w:type="paragraph" w:customStyle="1" w:styleId="111">
    <w:name w:val="标准文件_三级条标题"/>
    <w:basedOn w:val="97"/>
    <w:next w:val="51"/>
    <w:autoRedefine/>
    <w:qFormat/>
    <w:uiPriority w:val="0"/>
    <w:pPr>
      <w:widowControl/>
      <w:numPr>
        <w:ilvl w:val="4"/>
      </w:numPr>
      <w:outlineLvl w:val="3"/>
    </w:pPr>
  </w:style>
  <w:style w:type="paragraph" w:customStyle="1" w:styleId="112">
    <w:name w:val="目录 91"/>
    <w:basedOn w:val="113"/>
    <w:autoRedefine/>
    <w:semiHidden/>
    <w:qFormat/>
    <w:uiPriority w:val="0"/>
    <w:pPr>
      <w:ind w:left="1680"/>
    </w:pPr>
  </w:style>
  <w:style w:type="paragraph" w:customStyle="1" w:styleId="113">
    <w:name w:val="目录 81"/>
    <w:basedOn w:val="104"/>
    <w:autoRedefine/>
    <w:semiHidden/>
    <w:qFormat/>
    <w:uiPriority w:val="0"/>
    <w:pPr>
      <w:ind w:left="1470"/>
    </w:pPr>
  </w:style>
  <w:style w:type="paragraph" w:customStyle="1" w:styleId="114">
    <w:name w:val="注×:后续"/>
    <w:basedOn w:val="115"/>
    <w:autoRedefine/>
    <w:qFormat/>
    <w:uiPriority w:val="0"/>
    <w:pPr>
      <w:ind w:left="1406" w:leftChars="0" w:hanging="499" w:firstLineChars="0"/>
    </w:pPr>
  </w:style>
  <w:style w:type="paragraph" w:customStyle="1" w:styleId="11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16">
    <w:name w:val="标准文件_编号列项（三级）"/>
    <w:autoRedefine/>
    <w:qFormat/>
    <w:uiPriority w:val="0"/>
    <w:pPr>
      <w:numPr>
        <w:ilvl w:val="2"/>
        <w:numId w:val="1"/>
      </w:numPr>
    </w:pPr>
    <w:rPr>
      <w:rFonts w:ascii="宋体" w:hAnsi="Times New Roman" w:eastAsia="宋体" w:cs="Times New Roman"/>
      <w:sz w:val="21"/>
      <w:lang w:val="en-US" w:eastAsia="zh-CN" w:bidi="ar-SA"/>
    </w:rPr>
  </w:style>
  <w:style w:type="paragraph" w:customStyle="1" w:styleId="117">
    <w:name w:val="标准文件_三级项"/>
    <w:basedOn w:val="1"/>
    <w:autoRedefine/>
    <w:qFormat/>
    <w:uiPriority w:val="0"/>
    <w:pPr>
      <w:numPr>
        <w:ilvl w:val="2"/>
        <w:numId w:val="14"/>
      </w:numPr>
      <w:spacing w:line="300" w:lineRule="exact"/>
    </w:pPr>
    <w:rPr>
      <w:rFonts w:ascii="Times New Roman" w:hAnsi="Times New Roman"/>
    </w:rPr>
  </w:style>
  <w:style w:type="paragraph" w:customStyle="1" w:styleId="118">
    <w:name w:val="标准文件_一致程度"/>
    <w:basedOn w:val="1"/>
    <w:autoRedefine/>
    <w:qFormat/>
    <w:uiPriority w:val="0"/>
    <w:pPr>
      <w:spacing w:line="440" w:lineRule="exact"/>
      <w:jc w:val="center"/>
    </w:pPr>
    <w:rPr>
      <w:sz w:val="28"/>
    </w:rPr>
  </w:style>
  <w:style w:type="paragraph" w:customStyle="1" w:styleId="11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
    <w:name w:val="标准文件_封面发布日期"/>
    <w:basedOn w:val="1"/>
    <w:autoRedefine/>
    <w:qFormat/>
    <w:uiPriority w:val="0"/>
    <w:pPr>
      <w:spacing w:line="310" w:lineRule="exact"/>
    </w:pPr>
    <w:rPr>
      <w:rFonts w:ascii="黑体" w:eastAsia="黑体"/>
      <w:kern w:val="0"/>
      <w:sz w:val="28"/>
    </w:rPr>
  </w:style>
  <w:style w:type="paragraph" w:customStyle="1" w:styleId="121">
    <w:name w:val="前言标题"/>
    <w:next w:val="1"/>
    <w:autoRedefine/>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2">
    <w:name w:val="标准文件_替换文件编号"/>
    <w:basedOn w:val="68"/>
    <w:autoRedefine/>
    <w:qFormat/>
    <w:uiPriority w:val="0"/>
    <w:pPr>
      <w:spacing w:before="57"/>
    </w:pPr>
    <w:rPr>
      <w:sz w:val="21"/>
    </w:rPr>
  </w:style>
  <w:style w:type="paragraph" w:customStyle="1" w:styleId="123">
    <w:name w:val="标准文件_一级项"/>
    <w:autoRedefine/>
    <w:qFormat/>
    <w:uiPriority w:val="0"/>
    <w:pPr>
      <w:numPr>
        <w:ilvl w:val="0"/>
        <w:numId w:val="14"/>
      </w:numPr>
    </w:pPr>
    <w:rPr>
      <w:rFonts w:ascii="宋体" w:hAnsi="Times New Roman" w:eastAsia="宋体" w:cs="Times New Roman"/>
      <w:sz w:val="21"/>
      <w:lang w:val="en-US" w:eastAsia="zh-CN" w:bidi="ar-SA"/>
    </w:rPr>
  </w:style>
  <w:style w:type="paragraph" w:customStyle="1" w:styleId="124">
    <w:name w:val="标准文件_数字编号列项（二级）"/>
    <w:autoRedefine/>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126">
    <w:name w:val="标准文件_附录四级条标题"/>
    <w:next w:val="51"/>
    <w:autoRedefine/>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27">
    <w:name w:val="标准文件_附录表标号"/>
    <w:basedOn w:val="51"/>
    <w:next w:val="51"/>
    <w:autoRedefine/>
    <w:qFormat/>
    <w:uiPriority w:val="0"/>
    <w:pPr>
      <w:numPr>
        <w:ilvl w:val="0"/>
        <w:numId w:val="15"/>
      </w:numPr>
      <w:spacing w:line="14" w:lineRule="exact"/>
      <w:ind w:firstLine="0" w:firstLineChars="0"/>
      <w:jc w:val="center"/>
    </w:pPr>
    <w:rPr>
      <w:rFonts w:eastAsia="黑体"/>
      <w:vanish/>
      <w:sz w:val="2"/>
    </w:rPr>
  </w:style>
  <w:style w:type="paragraph" w:customStyle="1" w:styleId="128">
    <w:name w:val="标准文件_正文表标题"/>
    <w:next w:val="51"/>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9">
    <w:name w:val="标准_四级无标题"/>
    <w:basedOn w:val="130"/>
    <w:next w:val="51"/>
    <w:autoRedefine/>
    <w:qFormat/>
    <w:uiPriority w:val="0"/>
    <w:rPr>
      <w:rFonts w:eastAsia="宋体"/>
    </w:rPr>
  </w:style>
  <w:style w:type="paragraph" w:customStyle="1" w:styleId="130">
    <w:name w:val="标准文件_四级条标题"/>
    <w:next w:val="51"/>
    <w:autoRedefine/>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31">
    <w:name w:val="附录三级无标题条"/>
    <w:basedOn w:val="132"/>
    <w:next w:val="51"/>
    <w:autoRedefine/>
    <w:qFormat/>
    <w:uiPriority w:val="0"/>
    <w:pPr>
      <w:outlineLvl w:val="4"/>
    </w:pPr>
  </w:style>
  <w:style w:type="paragraph" w:customStyle="1" w:styleId="132">
    <w:name w:val="附录二级无标题条"/>
    <w:basedOn w:val="1"/>
    <w:next w:val="5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标准文件_附录英文标识"/>
    <w:next w:val="13"/>
    <w:autoRedefine/>
    <w:qFormat/>
    <w:uiPriority w:val="0"/>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34">
    <w:name w:val="列项·"/>
    <w:basedOn w:val="51"/>
    <w:autoRedefine/>
    <w:qFormat/>
    <w:uiPriority w:val="0"/>
    <w:pPr>
      <w:tabs>
        <w:tab w:val="left" w:pos="840"/>
      </w:tabs>
    </w:pPr>
  </w:style>
  <w:style w:type="paragraph" w:customStyle="1" w:styleId="135">
    <w:name w:val="标准文件_破折号列项（二级）"/>
    <w:basedOn w:val="136"/>
    <w:autoRedefine/>
    <w:qFormat/>
    <w:uiPriority w:val="0"/>
    <w:pPr>
      <w:numPr>
        <w:numId w:val="18"/>
      </w:numPr>
      <w:ind w:left="0" w:firstLine="200"/>
    </w:pPr>
  </w:style>
  <w:style w:type="paragraph" w:customStyle="1" w:styleId="136">
    <w:name w:val="标准文件_破折号列项"/>
    <w:autoRedefine/>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3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
    <w:name w:val="标准文件_三级无标题"/>
    <w:basedOn w:val="111"/>
    <w:autoRedefine/>
    <w:qFormat/>
    <w:uiPriority w:val="0"/>
    <w:pPr>
      <w:spacing w:before="0" w:beforeLines="0" w:after="0" w:afterLines="0"/>
      <w:outlineLvl w:val="9"/>
    </w:pPr>
    <w:rPr>
      <w:rFonts w:ascii="宋体" w:eastAsia="宋体"/>
    </w:rPr>
  </w:style>
  <w:style w:type="paragraph" w:customStyle="1" w:styleId="139">
    <w:name w:val="标准文件_封面抬头"/>
    <w:basedOn w:val="51"/>
    <w:autoRedefine/>
    <w:qFormat/>
    <w:uiPriority w:val="0"/>
    <w:pPr>
      <w:adjustRightInd w:val="0"/>
      <w:spacing w:line="800" w:lineRule="exact"/>
      <w:ind w:firstLine="0" w:firstLineChars="0"/>
      <w:jc w:val="distribute"/>
    </w:pPr>
    <w:rPr>
      <w:rFonts w:ascii="黑体" w:eastAsia="黑体"/>
      <w:b/>
      <w:sz w:val="64"/>
    </w:rPr>
  </w:style>
  <w:style w:type="paragraph" w:customStyle="1" w:styleId="14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43">
    <w:name w:val="标准文件_英文注×："/>
    <w:basedOn w:val="1"/>
    <w:autoRedefine/>
    <w:qFormat/>
    <w:uiPriority w:val="0"/>
    <w:pPr>
      <w:numPr>
        <w:ilvl w:val="0"/>
        <w:numId w:val="20"/>
      </w:numPr>
      <w:tabs>
        <w:tab w:val="left" w:pos="210"/>
      </w:tabs>
      <w:autoSpaceDE w:val="0"/>
      <w:autoSpaceDN w:val="0"/>
      <w:spacing w:line="240" w:lineRule="auto"/>
    </w:pPr>
    <w:rPr>
      <w:rFonts w:ascii="宋体" w:hAnsi="宋体"/>
      <w:kern w:val="0"/>
      <w:szCs w:val="20"/>
    </w:rPr>
  </w:style>
  <w:style w:type="paragraph" w:customStyle="1" w:styleId="144">
    <w:name w:val="标准文件_附录标识"/>
    <w:next w:val="51"/>
    <w:autoRedefine/>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45">
    <w:name w:val="标准文件_术语条三"/>
    <w:basedOn w:val="138"/>
    <w:next w:val="51"/>
    <w:autoRedefine/>
    <w:qFormat/>
    <w:uiPriority w:val="0"/>
    <w:rPr>
      <w:rFonts w:ascii="黑体" w:hAnsi="黑体" w:eastAsia="黑体" w:cs="黑体"/>
    </w:rPr>
  </w:style>
  <w:style w:type="paragraph" w:customStyle="1" w:styleId="146">
    <w:name w:val="标准文件_前言、引言标题"/>
    <w:next w:val="1"/>
    <w:autoRedefine/>
    <w:qFormat/>
    <w:uiPriority w:val="0"/>
    <w:pPr>
      <w:numPr>
        <w:ilvl w:val="0"/>
        <w:numId w:val="2"/>
      </w:numPr>
      <w:shd w:val="clear" w:color="FFFFFF" w:fill="FFFFFF"/>
      <w:spacing w:before="680" w:after="150" w:afterLines="150"/>
      <w:ind w:left="0" w:firstLine="0"/>
      <w:jc w:val="center"/>
      <w:outlineLvl w:val="0"/>
    </w:pPr>
    <w:rPr>
      <w:rFonts w:ascii="黑体" w:hAnsi="黑体" w:eastAsia="黑体" w:cs="Times New Roman"/>
      <w:sz w:val="32"/>
      <w:lang w:val="en-US" w:eastAsia="zh-CN" w:bidi="ar-SA"/>
    </w:rPr>
  </w:style>
  <w:style w:type="paragraph" w:customStyle="1" w:styleId="147">
    <w:name w:val="标准文件_附录表标题"/>
    <w:next w:val="51"/>
    <w:autoRedefine/>
    <w:qFormat/>
    <w:uiPriority w:val="0"/>
    <w:pPr>
      <w:numPr>
        <w:ilvl w:val="1"/>
        <w:numId w:val="1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48">
    <w:name w:val="标准文件_封面标准分类号"/>
    <w:basedOn w:val="1"/>
    <w:autoRedefine/>
    <w:qFormat/>
    <w:uiPriority w:val="0"/>
    <w:rPr>
      <w:rFonts w:ascii="黑体" w:eastAsia="黑体"/>
      <w:b/>
      <w:kern w:val="0"/>
      <w:sz w:val="28"/>
    </w:rPr>
  </w:style>
  <w:style w:type="paragraph" w:customStyle="1" w:styleId="1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0">
    <w:name w:val="标准文件_引言三级条标题"/>
    <w:basedOn w:val="51"/>
    <w:next w:val="51"/>
    <w:autoRedefine/>
    <w:qFormat/>
    <w:uiPriority w:val="0"/>
    <w:pPr>
      <w:numPr>
        <w:ilvl w:val="3"/>
        <w:numId w:val="2"/>
      </w:numPr>
      <w:spacing w:before="50" w:beforeLines="50" w:after="50" w:afterLines="50"/>
      <w:ind w:firstLineChars="0"/>
    </w:pPr>
    <w:rPr>
      <w:rFonts w:ascii="黑体" w:eastAsia="黑体"/>
    </w:rPr>
  </w:style>
  <w:style w:type="paragraph" w:customStyle="1" w:styleId="15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52">
    <w:name w:val="标准文件_索引项"/>
    <w:basedOn w:val="51"/>
    <w:next w:val="51"/>
    <w:autoRedefine/>
    <w:qFormat/>
    <w:uiPriority w:val="0"/>
    <w:pPr>
      <w:tabs>
        <w:tab w:val="right" w:leader="dot" w:pos="9356"/>
      </w:tabs>
      <w:ind w:left="210" w:hanging="210" w:firstLineChars="0"/>
      <w:jc w:val="left"/>
    </w:pPr>
  </w:style>
  <w:style w:type="paragraph" w:customStyle="1" w:styleId="153">
    <w:name w:val="标准文件_示例后"/>
    <w:basedOn w:val="51"/>
    <w:autoRedefine/>
    <w:qFormat/>
    <w:uiPriority w:val="0"/>
    <w:pPr>
      <w:ind w:left="964" w:firstLine="0" w:firstLineChars="0"/>
    </w:pPr>
    <w:rPr>
      <w:sz w:val="18"/>
    </w:rPr>
  </w:style>
  <w:style w:type="paragraph" w:customStyle="1" w:styleId="154">
    <w:name w:val="标准文件_文件名称"/>
    <w:basedOn w:val="51"/>
    <w:next w:val="51"/>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55">
    <w:name w:val="一级无标题条"/>
    <w:basedOn w:val="1"/>
    <w:autoRedefine/>
    <w:qFormat/>
    <w:uiPriority w:val="0"/>
    <w:pPr>
      <w:numPr>
        <w:ilvl w:val="2"/>
        <w:numId w:val="8"/>
      </w:numPr>
      <w:adjustRightInd/>
      <w:spacing w:before="10" w:after="10" w:line="240" w:lineRule="auto"/>
    </w:pPr>
    <w:rPr>
      <w:rFonts w:ascii="宋体" w:hAnsi="宋体"/>
      <w:szCs w:val="24"/>
    </w:rPr>
  </w:style>
  <w:style w:type="paragraph" w:customStyle="1" w:styleId="156">
    <w:name w:val="目录 41"/>
    <w:basedOn w:val="1"/>
    <w:next w:val="1"/>
    <w:autoRedefine/>
    <w:semiHidden/>
    <w:qFormat/>
    <w:uiPriority w:val="0"/>
    <w:pPr>
      <w:adjustRightInd/>
      <w:spacing w:line="240" w:lineRule="auto"/>
      <w:jc w:val="left"/>
    </w:pPr>
  </w:style>
  <w:style w:type="paragraph" w:customStyle="1" w:styleId="157">
    <w:name w:val="标准文件_术语条一"/>
    <w:basedOn w:val="81"/>
    <w:next w:val="51"/>
    <w:autoRedefine/>
    <w:qFormat/>
    <w:uiPriority w:val="0"/>
    <w:rPr>
      <w:rFonts w:ascii="黑体" w:hAnsi="黑体" w:eastAsia="黑体" w:cs="黑体"/>
    </w:rPr>
  </w:style>
  <w:style w:type="paragraph" w:customStyle="1" w:styleId="15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9">
    <w:name w:val="标准文件_公式后的破折号"/>
    <w:basedOn w:val="51"/>
    <w:next w:val="51"/>
    <w:autoRedefine/>
    <w:qFormat/>
    <w:uiPriority w:val="0"/>
    <w:pPr>
      <w:ind w:left="488" w:leftChars="200" w:hanging="289" w:hangingChars="290"/>
    </w:pPr>
  </w:style>
  <w:style w:type="paragraph" w:customStyle="1" w:styleId="160">
    <w:name w:val="标准文件_目录标题"/>
    <w:basedOn w:val="1"/>
    <w:autoRedefine/>
    <w:qFormat/>
    <w:uiPriority w:val="0"/>
    <w:pPr>
      <w:spacing w:before="680" w:after="150" w:afterLines="150" w:line="240" w:lineRule="auto"/>
      <w:jc w:val="center"/>
    </w:pPr>
    <w:rPr>
      <w:rFonts w:ascii="黑体" w:hAnsi="黑体" w:eastAsia="黑体"/>
      <w:sz w:val="32"/>
    </w:rPr>
  </w:style>
  <w:style w:type="paragraph" w:customStyle="1" w:styleId="161">
    <w:name w:val="标准文件_英文图表脚注"/>
    <w:basedOn w:val="162"/>
    <w:autoRedefine/>
    <w:qFormat/>
    <w:uiPriority w:val="0"/>
    <w:pPr>
      <w:widowControl/>
      <w:adjustRightInd/>
      <w:snapToGrid/>
      <w:spacing w:line="240" w:lineRule="auto"/>
      <w:ind w:left="79" w:hanging="79" w:hangingChars="80"/>
    </w:pPr>
    <w:rPr>
      <w:rFonts w:ascii="宋体" w:hAnsi="宋体"/>
    </w:rPr>
  </w:style>
  <w:style w:type="paragraph" w:customStyle="1" w:styleId="162">
    <w:name w:val="标准文件_标准正文"/>
    <w:basedOn w:val="1"/>
    <w:next w:val="51"/>
    <w:autoRedefine/>
    <w:qFormat/>
    <w:uiPriority w:val="0"/>
    <w:pPr>
      <w:snapToGrid w:val="0"/>
      <w:ind w:firstLine="200" w:firstLineChars="200"/>
    </w:pPr>
    <w:rPr>
      <w:kern w:val="0"/>
    </w:rPr>
  </w:style>
  <w:style w:type="paragraph" w:customStyle="1" w:styleId="163">
    <w:name w:val="标准文件_引言一级条标题"/>
    <w:basedOn w:val="51"/>
    <w:next w:val="51"/>
    <w:autoRedefine/>
    <w:qFormat/>
    <w:uiPriority w:val="0"/>
    <w:pPr>
      <w:numPr>
        <w:ilvl w:val="1"/>
        <w:numId w:val="2"/>
      </w:numPr>
      <w:spacing w:before="50" w:beforeLines="50" w:after="50" w:afterLines="50"/>
      <w:ind w:firstLineChars="0"/>
    </w:pPr>
    <w:rPr>
      <w:rFonts w:ascii="黑体" w:eastAsia="黑体"/>
    </w:rPr>
  </w:style>
  <w:style w:type="paragraph" w:customStyle="1" w:styleId="164">
    <w:name w:val="标准文件_页眉偶数页"/>
    <w:basedOn w:val="165"/>
    <w:next w:val="1"/>
    <w:autoRedefine/>
    <w:qFormat/>
    <w:uiPriority w:val="0"/>
    <w:pPr>
      <w:tabs>
        <w:tab w:val="center" w:pos="4154"/>
        <w:tab w:val="right" w:pos="8306"/>
      </w:tabs>
      <w:jc w:val="left"/>
    </w:pPr>
  </w:style>
  <w:style w:type="paragraph" w:customStyle="1" w:styleId="165">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66">
    <w:name w:val="目录 31"/>
    <w:basedOn w:val="1"/>
    <w:next w:val="1"/>
    <w:autoRedefine/>
    <w:semiHidden/>
    <w:qFormat/>
    <w:uiPriority w:val="0"/>
    <w:pPr>
      <w:spacing w:line="240" w:lineRule="auto"/>
    </w:pPr>
    <w:rPr>
      <w:rFonts w:ascii="宋体" w:hAnsi="宋体"/>
      <w:iCs/>
    </w:rPr>
  </w:style>
  <w:style w:type="paragraph" w:customStyle="1" w:styleId="167">
    <w:name w:val="附录五级无标题条"/>
    <w:basedOn w:val="168"/>
    <w:next w:val="51"/>
    <w:autoRedefine/>
    <w:qFormat/>
    <w:uiPriority w:val="0"/>
    <w:pPr>
      <w:outlineLvl w:val="6"/>
    </w:pPr>
  </w:style>
  <w:style w:type="paragraph" w:customStyle="1" w:styleId="168">
    <w:name w:val="附录四级无标题条"/>
    <w:basedOn w:val="131"/>
    <w:next w:val="51"/>
    <w:autoRedefine/>
    <w:qFormat/>
    <w:uiPriority w:val="0"/>
    <w:pPr>
      <w:outlineLvl w:val="5"/>
    </w:pPr>
  </w:style>
  <w:style w:type="paragraph" w:customStyle="1" w:styleId="169">
    <w:name w:val="标准文件_附录图标号"/>
    <w:basedOn w:val="51"/>
    <w:next w:val="51"/>
    <w:autoRedefine/>
    <w:qFormat/>
    <w:uiPriority w:val="0"/>
    <w:pPr>
      <w:numPr>
        <w:ilvl w:val="0"/>
        <w:numId w:val="10"/>
      </w:numPr>
      <w:spacing w:line="14" w:lineRule="exact"/>
      <w:ind w:firstLine="0" w:firstLineChars="0"/>
      <w:jc w:val="center"/>
    </w:pPr>
    <w:rPr>
      <w:rFonts w:ascii="黑体" w:hAnsi="黑体" w:eastAsia="黑体"/>
      <w:vanish/>
      <w:sz w:val="2"/>
      <w:szCs w:val="21"/>
    </w:rPr>
  </w:style>
  <w:style w:type="paragraph" w:customStyle="1" w:styleId="170">
    <w:name w:val="标准文件_四级无标题"/>
    <w:basedOn w:val="130"/>
    <w:autoRedefine/>
    <w:qFormat/>
    <w:uiPriority w:val="0"/>
    <w:pPr>
      <w:spacing w:before="0" w:beforeLines="0" w:after="0" w:afterLines="0"/>
      <w:outlineLvl w:val="9"/>
    </w:pPr>
    <w:rPr>
      <w:rFonts w:ascii="宋体" w:hAnsi="黑体" w:eastAsia="宋体"/>
      <w:szCs w:val="52"/>
    </w:rPr>
  </w:style>
  <w:style w:type="paragraph" w:customStyle="1" w:styleId="171">
    <w:name w:val="标准文件_正文公式"/>
    <w:basedOn w:val="1"/>
    <w:next w:val="162"/>
    <w:autoRedefine/>
    <w:qFormat/>
    <w:uiPriority w:val="0"/>
    <w:pPr>
      <w:tabs>
        <w:tab w:val="center" w:pos="4678"/>
        <w:tab w:val="right" w:leader="middleDot" w:pos="9356"/>
      </w:tabs>
      <w:spacing w:line="240" w:lineRule="auto"/>
    </w:pPr>
    <w:rPr>
      <w:rFonts w:ascii="宋体" w:hAnsi="宋体"/>
    </w:rPr>
  </w:style>
  <w:style w:type="paragraph" w:customStyle="1" w:styleId="172">
    <w:name w:val="三级无标题条"/>
    <w:basedOn w:val="1"/>
    <w:autoRedefine/>
    <w:qFormat/>
    <w:uiPriority w:val="0"/>
    <w:pPr>
      <w:numPr>
        <w:ilvl w:val="4"/>
        <w:numId w:val="8"/>
      </w:numPr>
      <w:adjustRightInd/>
      <w:spacing w:line="240" w:lineRule="auto"/>
    </w:pPr>
    <w:rPr>
      <w:rFonts w:ascii="宋体" w:hAnsi="宋体"/>
      <w:szCs w:val="24"/>
    </w:rPr>
  </w:style>
  <w:style w:type="paragraph" w:customStyle="1" w:styleId="173">
    <w:name w:val="标准书眉一"/>
    <w:autoRedefine/>
    <w:qFormat/>
    <w:uiPriority w:val="0"/>
    <w:pPr>
      <w:jc w:val="both"/>
    </w:pPr>
    <w:rPr>
      <w:rFonts w:ascii="Times New Roman" w:hAnsi="Times New Roman" w:eastAsia="宋体" w:cs="Times New Roman"/>
      <w:lang w:val="en-US" w:eastAsia="zh-CN" w:bidi="ar-SA"/>
    </w:rPr>
  </w:style>
  <w:style w:type="paragraph" w:customStyle="1" w:styleId="174">
    <w:name w:val="标准文件_索引标题"/>
    <w:basedOn w:val="175"/>
    <w:next w:val="51"/>
    <w:autoRedefine/>
    <w:qFormat/>
    <w:uiPriority w:val="0"/>
  </w:style>
  <w:style w:type="paragraph" w:customStyle="1" w:styleId="175">
    <w:name w:val="标准文件_参考文献标题"/>
    <w:basedOn w:val="1"/>
    <w:next w:val="1"/>
    <w:autoRedefine/>
    <w:qFormat/>
    <w:uiPriority w:val="0"/>
    <w:pPr>
      <w:widowControl/>
      <w:shd w:val="clear" w:color="FFFFFF" w:fill="FFFFFF"/>
      <w:adjustRightInd/>
      <w:spacing w:before="680" w:after="50" w:afterLines="50" w:line="240" w:lineRule="auto"/>
      <w:jc w:val="center"/>
      <w:outlineLvl w:val="0"/>
    </w:pPr>
    <w:rPr>
      <w:rFonts w:ascii="黑体" w:hAnsi="黑体" w:eastAsia="黑体"/>
      <w:kern w:val="0"/>
    </w:rPr>
  </w:style>
  <w:style w:type="paragraph" w:customStyle="1" w:styleId="176">
    <w:name w:val="附录性质"/>
    <w:basedOn w:val="1"/>
    <w:autoRedefine/>
    <w:qFormat/>
    <w:uiPriority w:val="0"/>
    <w:pPr>
      <w:widowControl/>
      <w:adjustRightInd/>
      <w:jc w:val="center"/>
    </w:pPr>
    <w:rPr>
      <w:rFonts w:ascii="黑体" w:eastAsia="黑体"/>
    </w:rPr>
  </w:style>
  <w:style w:type="paragraph" w:customStyle="1" w:styleId="177">
    <w:name w:val="标准文件_索引字母"/>
    <w:next w:val="51"/>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附录图"/>
    <w:next w:val="51"/>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79">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8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1">
    <w:name w:val="标准文件_一级项2"/>
    <w:basedOn w:val="51"/>
    <w:autoRedefine/>
    <w:qFormat/>
    <w:uiPriority w:val="0"/>
    <w:pPr>
      <w:numPr>
        <w:ilvl w:val="0"/>
        <w:numId w:val="21"/>
      </w:numPr>
      <w:spacing w:line="300" w:lineRule="exact"/>
      <w:ind w:left="1271" w:hanging="420" w:firstLineChars="0"/>
    </w:pPr>
    <w:rPr>
      <w:rFonts w:ascii="Times New Roman"/>
    </w:rPr>
  </w:style>
  <w:style w:type="paragraph" w:customStyle="1" w:styleId="182">
    <w:name w:val="目录 51"/>
    <w:basedOn w:val="1"/>
    <w:next w:val="1"/>
    <w:autoRedefine/>
    <w:semiHidden/>
    <w:qFormat/>
    <w:uiPriority w:val="0"/>
    <w:pPr>
      <w:spacing w:line="240" w:lineRule="auto"/>
    </w:pPr>
    <w:rPr>
      <w:rFonts w:ascii="宋体" w:hAnsi="宋体"/>
    </w:rPr>
  </w:style>
  <w:style w:type="paragraph" w:customStyle="1" w:styleId="183">
    <w:name w:val="发布部门"/>
    <w:next w:val="5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4">
    <w:name w:val="标准文件_目次、标准名称标题"/>
    <w:basedOn w:val="146"/>
    <w:next w:val="51"/>
    <w:autoRedefine/>
    <w:qFormat/>
    <w:uiPriority w:val="0"/>
    <w:pPr>
      <w:spacing w:line="460" w:lineRule="exact"/>
    </w:pPr>
  </w:style>
  <w:style w:type="paragraph" w:customStyle="1" w:styleId="185">
    <w:name w:val="其他发布日期"/>
    <w:basedOn w:val="91"/>
    <w:autoRedefine/>
    <w:qFormat/>
    <w:uiPriority w:val="0"/>
    <w:pPr>
      <w:framePr w:w="3997" w:h="471" w:hRule="exact" w:hSpace="0" w:vSpace="181" w:vAnchor="page" w:hAnchor="page" w:x="1419" w:y="14097"/>
    </w:pPr>
  </w:style>
  <w:style w:type="paragraph" w:customStyle="1" w:styleId="186">
    <w:name w:val="标准文件_英文注："/>
    <w:basedOn w:val="1"/>
    <w:next w:val="51"/>
    <w:autoRedefine/>
    <w:qFormat/>
    <w:uiPriority w:val="0"/>
    <w:pPr>
      <w:numPr>
        <w:ilvl w:val="0"/>
        <w:numId w:val="22"/>
      </w:numPr>
      <w:tabs>
        <w:tab w:val="left" w:pos="420"/>
      </w:tabs>
      <w:autoSpaceDE w:val="0"/>
      <w:autoSpaceDN w:val="0"/>
      <w:spacing w:line="240" w:lineRule="auto"/>
    </w:pPr>
    <w:rPr>
      <w:rFonts w:ascii="宋体" w:hAnsi="宋体"/>
      <w:kern w:val="0"/>
      <w:sz w:val="18"/>
      <w:szCs w:val="20"/>
    </w:rPr>
  </w:style>
  <w:style w:type="paragraph" w:customStyle="1" w:styleId="187">
    <w:name w:val="标准文件_ICS"/>
    <w:basedOn w:val="1"/>
    <w:autoRedefine/>
    <w:qFormat/>
    <w:uiPriority w:val="0"/>
    <w:pPr>
      <w:spacing w:line="0" w:lineRule="atLeast"/>
    </w:pPr>
    <w:rPr>
      <w:rFonts w:ascii="黑体" w:hAnsi="宋体" w:eastAsia="黑体"/>
    </w:rPr>
  </w:style>
  <w:style w:type="paragraph" w:customStyle="1" w:styleId="18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9">
    <w:name w:val="附录一级无标题条"/>
    <w:basedOn w:val="190"/>
    <w:next w:val="51"/>
    <w:autoRedefine/>
    <w:qFormat/>
    <w:uiPriority w:val="0"/>
    <w:pPr>
      <w:autoSpaceDN w:val="0"/>
      <w:outlineLvl w:val="2"/>
    </w:pPr>
    <w:rPr>
      <w:rFonts w:ascii="宋体" w:hAnsi="宋体" w:eastAsia="宋体"/>
    </w:rPr>
  </w:style>
  <w:style w:type="paragraph" w:customStyle="1" w:styleId="190">
    <w:name w:val="标准文件_附录章标题"/>
    <w:next w:val="5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91">
    <w:name w:val="标准文件_注×："/>
    <w:autoRedefine/>
    <w:qFormat/>
    <w:uiPriority w:val="0"/>
    <w:pPr>
      <w:widowControl w:val="0"/>
      <w:numPr>
        <w:ilvl w:val="0"/>
        <w:numId w:val="23"/>
      </w:numPr>
      <w:autoSpaceDE w:val="0"/>
      <w:autoSpaceDN w:val="0"/>
      <w:jc w:val="both"/>
    </w:pPr>
    <w:rPr>
      <w:rFonts w:ascii="宋体" w:hAnsi="Times New Roman" w:eastAsia="宋体" w:cs="Times New Roman"/>
      <w:sz w:val="18"/>
      <w:szCs w:val="18"/>
      <w:lang w:val="en-US" w:eastAsia="zh-CN" w:bidi="ar-SA"/>
    </w:rPr>
  </w:style>
  <w:style w:type="paragraph" w:customStyle="1" w:styleId="192">
    <w:name w:val="标准文件_正文英文表标题"/>
    <w:next w:val="51"/>
    <w:autoRedefine/>
    <w:qFormat/>
    <w:uiPriority w:val="0"/>
    <w:pPr>
      <w:numPr>
        <w:ilvl w:val="0"/>
        <w:numId w:val="24"/>
      </w:numPr>
      <w:jc w:val="center"/>
    </w:pPr>
    <w:rPr>
      <w:rFonts w:ascii="黑体" w:hAnsi="Times New Roman" w:eastAsia="黑体" w:cs="Times New Roman"/>
      <w:sz w:val="21"/>
      <w:lang w:val="en-US" w:eastAsia="zh-CN" w:bidi="ar-SA"/>
    </w:rPr>
  </w:style>
  <w:style w:type="paragraph" w:customStyle="1" w:styleId="193">
    <w:name w:val="标准文件_术语条四"/>
    <w:basedOn w:val="170"/>
    <w:next w:val="51"/>
    <w:autoRedefine/>
    <w:qFormat/>
    <w:uiPriority w:val="0"/>
    <w:rPr>
      <w:rFonts w:ascii="黑体" w:hAnsi="黑体" w:eastAsia="黑体" w:cs="黑体"/>
    </w:rPr>
  </w:style>
  <w:style w:type="paragraph" w:customStyle="1" w:styleId="194">
    <w:name w:val="标准文件_引言五级无标题"/>
    <w:basedOn w:val="195"/>
    <w:next w:val="51"/>
    <w:autoRedefine/>
    <w:qFormat/>
    <w:uiPriority w:val="0"/>
    <w:pPr>
      <w:spacing w:before="0" w:beforeLines="0" w:after="0" w:afterLines="0" w:line="276" w:lineRule="auto"/>
    </w:pPr>
    <w:rPr>
      <w:rFonts w:ascii="宋体" w:eastAsia="宋体"/>
    </w:rPr>
  </w:style>
  <w:style w:type="paragraph" w:customStyle="1" w:styleId="195">
    <w:name w:val="标准文件_引言五级条标题"/>
    <w:basedOn w:val="51"/>
    <w:next w:val="51"/>
    <w:autoRedefine/>
    <w:qFormat/>
    <w:uiPriority w:val="0"/>
    <w:pPr>
      <w:numPr>
        <w:ilvl w:val="5"/>
        <w:numId w:val="2"/>
      </w:numPr>
      <w:spacing w:before="50" w:beforeLines="50" w:after="50" w:afterLines="50"/>
      <w:ind w:firstLineChars="0"/>
    </w:pPr>
    <w:rPr>
      <w:rFonts w:ascii="黑体" w:eastAsia="黑体"/>
    </w:rPr>
  </w:style>
  <w:style w:type="paragraph" w:customStyle="1" w:styleId="196">
    <w:name w:val="标准文件_方框数字列项"/>
    <w:basedOn w:val="51"/>
    <w:autoRedefine/>
    <w:qFormat/>
    <w:uiPriority w:val="0"/>
    <w:pPr>
      <w:numPr>
        <w:ilvl w:val="0"/>
        <w:numId w:val="25"/>
      </w:numPr>
      <w:ind w:firstLine="0" w:firstLineChars="0"/>
    </w:pPr>
  </w:style>
  <w:style w:type="paragraph" w:customStyle="1" w:styleId="197">
    <w:name w:val="标准文件_二级项"/>
    <w:autoRedefine/>
    <w:qFormat/>
    <w:uiPriority w:val="0"/>
    <w:rPr>
      <w:rFonts w:ascii="宋体" w:hAnsi="Times New Roman" w:eastAsia="宋体" w:cs="Times New Roman"/>
      <w:sz w:val="21"/>
      <w:lang w:val="en-US" w:eastAsia="zh-CN" w:bidi="ar-SA"/>
    </w:rPr>
  </w:style>
  <w:style w:type="paragraph" w:customStyle="1" w:styleId="198">
    <w:name w:val="标准文件_标准部门"/>
    <w:basedOn w:val="1"/>
    <w:autoRedefine/>
    <w:qFormat/>
    <w:uiPriority w:val="0"/>
    <w:pPr>
      <w:jc w:val="center"/>
    </w:pPr>
    <w:rPr>
      <w:rFonts w:ascii="黑体" w:eastAsia="黑体"/>
      <w:kern w:val="0"/>
      <w:sz w:val="44"/>
    </w:rPr>
  </w:style>
  <w:style w:type="paragraph" w:customStyle="1" w:styleId="199">
    <w:name w:val="标准文件_附录公式"/>
    <w:basedOn w:val="162"/>
    <w:next w:val="162"/>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00">
    <w:name w:val="图表脚注说明"/>
    <w:basedOn w:val="1"/>
    <w:next w:val="51"/>
    <w:autoRedefine/>
    <w:qFormat/>
    <w:uiPriority w:val="0"/>
    <w:pPr>
      <w:numPr>
        <w:ilvl w:val="0"/>
        <w:numId w:val="26"/>
      </w:numPr>
      <w:adjustRightInd/>
      <w:spacing w:line="240" w:lineRule="auto"/>
      <w:ind w:left="783"/>
    </w:pPr>
    <w:rPr>
      <w:rFonts w:ascii="宋体" w:hAnsi="Times New Roman"/>
      <w:sz w:val="18"/>
      <w:szCs w:val="18"/>
    </w:rPr>
  </w:style>
  <w:style w:type="paragraph" w:customStyle="1" w:styleId="201">
    <w:name w:val="标准文件_表格"/>
    <w:basedOn w:val="51"/>
    <w:autoRedefine/>
    <w:qFormat/>
    <w:uiPriority w:val="0"/>
    <w:pPr>
      <w:ind w:firstLine="0" w:firstLineChars="0"/>
      <w:jc w:val="center"/>
    </w:pPr>
    <w:rPr>
      <w:sz w:val="18"/>
    </w:rPr>
  </w:style>
  <w:style w:type="paragraph" w:customStyle="1" w:styleId="202">
    <w:name w:val="标准文件_封面密级"/>
    <w:basedOn w:val="1"/>
    <w:autoRedefine/>
    <w:qFormat/>
    <w:uiPriority w:val="0"/>
    <w:rPr>
      <w:rFonts w:eastAsia="黑体"/>
      <w:sz w:val="32"/>
    </w:rPr>
  </w:style>
  <w:style w:type="paragraph" w:customStyle="1" w:styleId="203">
    <w:name w:val="标准文件_大写罗马数字编号列项"/>
    <w:basedOn w:val="51"/>
    <w:autoRedefine/>
    <w:qFormat/>
    <w:uiPriority w:val="0"/>
    <w:pPr>
      <w:numPr>
        <w:ilvl w:val="0"/>
        <w:numId w:val="27"/>
      </w:numPr>
      <w:ind w:firstLine="0" w:firstLineChars="0"/>
    </w:pPr>
    <w:rPr>
      <w:rFonts w:ascii="Times New Roman" w:cs="Arial"/>
      <w:szCs w:val="28"/>
    </w:rPr>
  </w:style>
  <w:style w:type="paragraph" w:customStyle="1" w:styleId="204">
    <w:name w:val="标准文件_参考文献条目"/>
    <w:autoRedefine/>
    <w:qFormat/>
    <w:uiPriority w:val="0"/>
    <w:pPr>
      <w:numPr>
        <w:ilvl w:val="0"/>
        <w:numId w:val="28"/>
      </w:numPr>
    </w:pPr>
    <w:rPr>
      <w:rFonts w:ascii="宋体" w:hAnsi="Times New Roman" w:eastAsia="宋体" w:cs="Times New Roman"/>
      <w:lang w:val="en-US" w:eastAsia="zh-CN" w:bidi="ar-SA"/>
    </w:rPr>
  </w:style>
  <w:style w:type="paragraph" w:customStyle="1" w:styleId="205">
    <w:name w:val="标准文件_版本"/>
    <w:basedOn w:val="162"/>
    <w:autoRedefine/>
    <w:qFormat/>
    <w:uiPriority w:val="0"/>
    <w:pPr>
      <w:adjustRightInd/>
      <w:snapToGrid/>
      <w:ind w:firstLine="0" w:firstLineChars="0"/>
    </w:pPr>
    <w:rPr>
      <w:rFonts w:ascii="宋体" w:hAnsi="宋体"/>
      <w:kern w:val="2"/>
    </w:rPr>
  </w:style>
  <w:style w:type="paragraph" w:customStyle="1" w:styleId="206">
    <w:name w:val="标准文件_引言三级无标题"/>
    <w:basedOn w:val="150"/>
    <w:next w:val="51"/>
    <w:autoRedefine/>
    <w:qFormat/>
    <w:uiPriority w:val="0"/>
    <w:pPr>
      <w:spacing w:before="0" w:beforeLines="0" w:after="0" w:afterLines="0" w:line="276" w:lineRule="auto"/>
    </w:pPr>
    <w:rPr>
      <w:rFonts w:ascii="宋体" w:eastAsia="宋体"/>
    </w:rPr>
  </w:style>
  <w:style w:type="paragraph" w:customStyle="1" w:styleId="207">
    <w:name w:val="标准文件_附录标题"/>
    <w:basedOn w:val="144"/>
    <w:autoRedefine/>
    <w:qFormat/>
    <w:uiPriority w:val="0"/>
    <w:pPr>
      <w:numPr>
        <w:ilvl w:val="0"/>
        <w:numId w:val="0"/>
      </w:numPr>
      <w:spacing w:after="280"/>
      <w:outlineLvl w:val="9"/>
    </w:pPr>
  </w:style>
  <w:style w:type="paragraph" w:customStyle="1" w:styleId="20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9">
    <w:name w:val="标准文件_正文英文图标题"/>
    <w:next w:val="51"/>
    <w:autoRedefine/>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210">
    <w:name w:val="标准文件_附录二级无标题"/>
    <w:basedOn w:val="66"/>
    <w:autoRedefine/>
    <w:qFormat/>
    <w:uiPriority w:val="0"/>
    <w:pPr>
      <w:spacing w:before="0" w:beforeLines="0" w:after="0" w:afterLines="0" w:line="276" w:lineRule="auto"/>
      <w:outlineLvl w:val="9"/>
    </w:pPr>
    <w:rPr>
      <w:rFonts w:ascii="宋体" w:eastAsia="宋体"/>
    </w:rPr>
  </w:style>
  <w:style w:type="paragraph" w:customStyle="1" w:styleId="211">
    <w:name w:val="标准文件_注X后"/>
    <w:basedOn w:val="51"/>
    <w:autoRedefine/>
    <w:qFormat/>
    <w:uiPriority w:val="0"/>
    <w:pPr>
      <w:ind w:left="811" w:firstLine="0" w:firstLineChars="0"/>
    </w:pPr>
    <w:rPr>
      <w:sz w:val="18"/>
    </w:rPr>
  </w:style>
  <w:style w:type="paragraph" w:customStyle="1" w:styleId="212">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213">
    <w:name w:val="目录 21"/>
    <w:basedOn w:val="1"/>
    <w:next w:val="1"/>
    <w:autoRedefine/>
    <w:semiHidden/>
    <w:qFormat/>
    <w:uiPriority w:val="0"/>
    <w:pPr>
      <w:adjustRightInd/>
      <w:spacing w:line="240" w:lineRule="auto"/>
      <w:jc w:val="left"/>
    </w:pPr>
    <w:rPr>
      <w:bCs/>
      <w:iCs/>
    </w:rPr>
  </w:style>
  <w:style w:type="paragraph" w:customStyle="1" w:styleId="214">
    <w:name w:val="标准文件_附录前"/>
    <w:next w:val="5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5">
    <w:name w:val="其他发布部门"/>
    <w:basedOn w:val="183"/>
    <w:autoRedefine/>
    <w:qFormat/>
    <w:uiPriority w:val="0"/>
    <w:pPr>
      <w:spacing w:line="0" w:lineRule="atLeast"/>
    </w:pPr>
    <w:rPr>
      <w:rFonts w:ascii="黑体" w:eastAsia="黑体"/>
      <w:b w:val="0"/>
    </w:rPr>
  </w:style>
  <w:style w:type="paragraph" w:customStyle="1" w:styleId="2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7">
    <w:name w:val="标准文件_封面标准名称"/>
    <w:basedOn w:val="1"/>
    <w:autoRedefine/>
    <w:qFormat/>
    <w:uiPriority w:val="0"/>
    <w:pPr>
      <w:spacing w:line="240" w:lineRule="auto"/>
      <w:jc w:val="center"/>
    </w:pPr>
    <w:rPr>
      <w:rFonts w:ascii="黑体" w:eastAsia="黑体"/>
      <w:kern w:val="0"/>
      <w:sz w:val="52"/>
    </w:rPr>
  </w:style>
  <w:style w:type="paragraph" w:customStyle="1" w:styleId="218">
    <w:name w:val="标准文件_附录四级无标题"/>
    <w:basedOn w:val="126"/>
    <w:autoRedefine/>
    <w:qFormat/>
    <w:uiPriority w:val="0"/>
    <w:pPr>
      <w:spacing w:before="0" w:beforeLines="0" w:after="0" w:afterLines="0" w:line="276" w:lineRule="auto"/>
      <w:outlineLvl w:val="9"/>
    </w:pPr>
    <w:rPr>
      <w:rFonts w:ascii="宋体" w:eastAsia="宋体"/>
    </w:rPr>
  </w:style>
  <w:style w:type="paragraph" w:customStyle="1" w:styleId="219">
    <w:name w:val="标准文件_封面实施日期"/>
    <w:basedOn w:val="1"/>
    <w:autoRedefine/>
    <w:qFormat/>
    <w:uiPriority w:val="0"/>
    <w:pPr>
      <w:spacing w:line="310" w:lineRule="exact"/>
      <w:jc w:val="right"/>
    </w:pPr>
    <w:rPr>
      <w:rFonts w:ascii="黑体" w:eastAsia="黑体"/>
      <w:sz w:val="28"/>
    </w:rPr>
  </w:style>
  <w:style w:type="paragraph" w:customStyle="1" w:styleId="220">
    <w:name w:val="标准文件_数字编号列项"/>
    <w:autoRedefine/>
    <w:qFormat/>
    <w:uiPriority w:val="0"/>
    <w:pPr>
      <w:numPr>
        <w:ilvl w:val="0"/>
        <w:numId w:val="30"/>
      </w:numPr>
      <w:jc w:val="both"/>
    </w:pPr>
    <w:rPr>
      <w:rFonts w:ascii="宋体" w:hAnsi="宋体" w:eastAsia="宋体" w:cs="Times New Roman"/>
      <w:sz w:val="21"/>
      <w:lang w:val="en-US" w:eastAsia="zh-CN" w:bidi="ar-SA"/>
    </w:rPr>
  </w:style>
  <w:style w:type="paragraph" w:customStyle="1" w:styleId="221">
    <w:name w:val="四级无标题条"/>
    <w:basedOn w:val="1"/>
    <w:autoRedefine/>
    <w:qFormat/>
    <w:uiPriority w:val="0"/>
    <w:pPr>
      <w:numPr>
        <w:ilvl w:val="5"/>
        <w:numId w:val="8"/>
      </w:numPr>
      <w:adjustRightInd/>
      <w:spacing w:line="240" w:lineRule="auto"/>
    </w:pPr>
    <w:rPr>
      <w:rFonts w:ascii="宋体" w:hAnsi="宋体"/>
      <w:szCs w:val="24"/>
    </w:rPr>
  </w:style>
  <w:style w:type="paragraph" w:customStyle="1" w:styleId="22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223">
    <w:name w:val="标准文件_脚注内容"/>
    <w:basedOn w:val="51"/>
    <w:autoRedefine/>
    <w:qFormat/>
    <w:uiPriority w:val="0"/>
    <w:pPr>
      <w:ind w:left="400" w:leftChars="200" w:hanging="200" w:hangingChars="200"/>
    </w:pPr>
    <w:rPr>
      <w:sz w:val="15"/>
    </w:rPr>
  </w:style>
  <w:style w:type="paragraph" w:customStyle="1" w:styleId="224">
    <w:name w:val="标准文件_引言一级无标题"/>
    <w:basedOn w:val="163"/>
    <w:next w:val="51"/>
    <w:autoRedefine/>
    <w:qFormat/>
    <w:uiPriority w:val="0"/>
    <w:pPr>
      <w:spacing w:before="0" w:beforeLines="0" w:after="0" w:afterLines="0" w:line="276" w:lineRule="auto"/>
    </w:pPr>
    <w:rPr>
      <w:rFonts w:ascii="宋体" w:eastAsia="宋体"/>
    </w:rPr>
  </w:style>
  <w:style w:type="paragraph" w:customStyle="1" w:styleId="225">
    <w:name w:val="标准文件_表格续"/>
    <w:basedOn w:val="51"/>
    <w:next w:val="51"/>
    <w:autoRedefine/>
    <w:qFormat/>
    <w:uiPriority w:val="0"/>
    <w:pPr>
      <w:jc w:val="center"/>
    </w:pPr>
    <w:rPr>
      <w:rFonts w:ascii="黑体" w:hAnsi="黑体" w:eastAsia="黑体"/>
    </w:rPr>
  </w:style>
  <w:style w:type="paragraph" w:customStyle="1" w:styleId="226">
    <w:name w:val="标准文件_提示"/>
    <w:basedOn w:val="51"/>
    <w:next w:val="51"/>
    <w:autoRedefine/>
    <w:qFormat/>
    <w:uiPriority w:val="0"/>
    <w:pPr>
      <w:ind w:firstLine="420"/>
    </w:pPr>
    <w:rPr>
      <w:rFonts w:ascii="黑体" w:eastAsia="黑体"/>
    </w:rPr>
  </w:style>
  <w:style w:type="paragraph" w:customStyle="1" w:styleId="227">
    <w:name w:val="标准文件_二级项2"/>
    <w:basedOn w:val="51"/>
    <w:autoRedefine/>
    <w:qFormat/>
    <w:uiPriority w:val="0"/>
    <w:pPr>
      <w:numPr>
        <w:ilvl w:val="1"/>
        <w:numId w:val="14"/>
      </w:numPr>
      <w:ind w:left="1271" w:hanging="420" w:firstLineChars="0"/>
    </w:pPr>
  </w:style>
  <w:style w:type="paragraph" w:customStyle="1" w:styleId="228">
    <w:name w:val="标准文件_图表脚注"/>
    <w:basedOn w:val="1"/>
    <w:next w:val="51"/>
    <w:autoRedefine/>
    <w:qFormat/>
    <w:uiPriority w:val="0"/>
    <w:pPr>
      <w:numPr>
        <w:ilvl w:val="0"/>
        <w:numId w:val="31"/>
      </w:numPr>
      <w:spacing w:line="240" w:lineRule="auto"/>
      <w:jc w:val="left"/>
    </w:pPr>
    <w:rPr>
      <w:rFonts w:ascii="宋体" w:hAnsi="宋体"/>
      <w:sz w:val="18"/>
    </w:rPr>
  </w:style>
  <w:style w:type="paragraph" w:customStyle="1" w:styleId="229">
    <w:name w:val="五级无标题条"/>
    <w:basedOn w:val="1"/>
    <w:autoRedefine/>
    <w:qFormat/>
    <w:uiPriority w:val="0"/>
    <w:pPr>
      <w:numPr>
        <w:ilvl w:val="6"/>
        <w:numId w:val="8"/>
      </w:numPr>
      <w:adjustRightInd/>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ForWPS\template\&#22320;&#26041;&#26631;&#209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地方标准.wpt</Template>
  <Pages>9</Pages>
  <Words>1437</Words>
  <Characters>1665</Characters>
  <Lines>4</Lines>
  <Paragraphs>1</Paragraphs>
  <TotalTime>32</TotalTime>
  <ScaleCrop>false</ScaleCrop>
  <LinksUpToDate>false</LinksUpToDate>
  <CharactersWithSpaces>1749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2024-03-23T22:12:00Z</dcterms:created>
  <dc:creator>心灵的默契</dc:creator>
  <dc:description>&lt;config cover="true" show_menu="true" version="1.0.0" doctype="SDKXY"&gt;_x000d_
&lt;/config&gt;</dc:description>
  <cp:lastModifiedBy>心灵的默契</cp:lastModifiedBy>
  <cp:lastPrinted>2025-02-11T06:18:44Z</cp:lastPrinted>
  <dcterms:modified xsi:type="dcterms:W3CDTF">2025-02-11T06:39:38Z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C:\Program Files (x86)\StandardEditorForWPS\/template/地方标准.wpt</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1CDCEA2EC1BD4F3C8DF90CBECE7D59F6_13</vt:lpwstr>
  </property>
  <property fmtid="{D5CDD505-2E9C-101B-9397-08002B2CF9AE}" pid="16" name="DoublePage">
    <vt:lpwstr>true</vt:lpwstr>
  </property>
  <property fmtid="{D5CDD505-2E9C-101B-9397-08002B2CF9AE}" pid="17" name="KSOTemplateDocerSaveRecord">
    <vt:lpwstr>eyJoZGlkIjoiODViY2JkMjU3NGYzZTEwMzZmMGFkZWViYmNkYWU3NDIiLCJ1c2VySWQiOiI0NDk0MTExMDUifQ==</vt:lpwstr>
  </property>
</Properties>
</file>