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9B" w:rsidRDefault="00B12D87">
      <w:pPr>
        <w:pStyle w:val="1"/>
        <w:jc w:val="center"/>
        <w:rPr>
          <w:rFonts w:ascii="华文中宋" w:eastAsia="华文中宋" w:hAnsi="华文中宋" w:cs="华文中宋"/>
          <w:sz w:val="44"/>
          <w:szCs w:val="44"/>
          <w:shd w:val="clear" w:color="auto" w:fill="FFFFFF" w:themeFill="background1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44"/>
          <w:szCs w:val="44"/>
          <w:shd w:val="clear" w:color="auto" w:fill="FFFFFF" w:themeFill="background1"/>
        </w:rPr>
        <w:t>辽宁省社会保障卡管理办法（试行）</w:t>
      </w:r>
    </w:p>
    <w:p w:rsidR="006C149B" w:rsidRDefault="00B12D87">
      <w:pPr>
        <w:widowControl/>
        <w:shd w:val="clear" w:color="auto" w:fill="FFFFFF"/>
        <w:spacing w:line="480" w:lineRule="atLeast"/>
        <w:jc w:val="center"/>
        <w:rPr>
          <w:rFonts w:ascii="黑体" w:eastAsia="黑体" w:hAnsi="黑体" w:cs="Times New Roman"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  <w:shd w:val="clear" w:color="auto" w:fill="FFFFFF" w:themeFill="background1"/>
        </w:rPr>
        <w:t>第一章　总则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>第一条</w:t>
      </w: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仿宋_GB2312" w:eastAsia="仿宋_GB2312" w:hAnsi="微软雅黑" w:hint="eastAsia"/>
          <w:sz w:val="32"/>
          <w:szCs w:val="32"/>
        </w:rPr>
        <w:t>为规范我省社会保障卡的发行、应用和管理，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保障持卡人便利、安全、规范用卡，维护持卡人合法权益，提升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管理服务水平，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根据国家有关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规定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 w:themeFill="background1"/>
        </w:rPr>
        <w:t>，结合我省实际，制定本办法。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>第二条</w:t>
      </w: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 w:themeFill="background1"/>
        </w:rPr>
        <w:t>本办法所称社会保障卡，是指由人力资源社会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shd w:val="clear" w:color="auto" w:fill="FFFFFF" w:themeFill="background1"/>
        </w:rPr>
        <w:t>保障部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 w:themeFill="background1"/>
        </w:rPr>
        <w:t>统一规划，省人力资源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shd w:val="clear" w:color="auto" w:fill="FFFFFF" w:themeFill="background1"/>
        </w:rPr>
        <w:t>社会保障厅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联合发行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社会保障卡的服务银行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（以下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简称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发卡服务银行）面向社会公众发行，具有社会保障应用功能和金融应用功能的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民生服务卡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，是应用于政府社会管理和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公共服务的</w:t>
      </w:r>
      <w:r>
        <w:rPr>
          <w:rFonts w:ascii="仿宋_GB2312" w:eastAsia="仿宋_GB2312" w:hint="eastAsia"/>
          <w:sz w:val="32"/>
          <w:szCs w:val="32"/>
        </w:rPr>
        <w:t>“一卡通”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载体。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社会保障卡包括实体社会保障卡和电子社会保障卡。电子社会保障卡是社会保障卡的线上形式，与实体社会保障卡一一对应、功能相通。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>第三条</w:t>
      </w: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仿宋_GB2312" w:eastAsia="仿宋_GB2312" w:hAnsi="微软雅黑" w:hint="eastAsia"/>
          <w:sz w:val="32"/>
          <w:szCs w:val="32"/>
        </w:rPr>
        <w:t>我省行政区域内社会保障卡的发行</w:t>
      </w:r>
      <w:r>
        <w:rPr>
          <w:rFonts w:ascii="仿宋_GB2312" w:eastAsia="仿宋_GB2312" w:hAnsi="微软雅黑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申领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、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激活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启用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、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密码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修改及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重置、挂失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、解挂、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补领、换领、使用、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注销、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安全管理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及其</w:t>
      </w:r>
      <w:r>
        <w:rPr>
          <w:rFonts w:ascii="仿宋_GB2312" w:eastAsia="仿宋_GB2312" w:hAnsi="微软雅黑" w:hint="eastAsia"/>
          <w:sz w:val="32"/>
          <w:szCs w:val="32"/>
        </w:rPr>
        <w:t>相关管理活动，适用本办法。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>第四条</w:t>
      </w: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 w:themeFill="background1"/>
        </w:rPr>
        <w:t>社会保障卡遵循统一标准、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shd w:val="clear" w:color="auto" w:fill="FFFFFF" w:themeFill="background1"/>
        </w:rPr>
        <w:t>统一规划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 w:themeFill="background1"/>
        </w:rPr>
        <w:t>、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shd w:val="clear" w:color="auto" w:fill="FFFFFF" w:themeFill="background1"/>
        </w:rPr>
        <w:t>安全便捷的基本原则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 w:themeFill="background1"/>
        </w:rPr>
        <w:t>，辽宁省内一人一卡、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shd w:val="clear" w:color="auto" w:fill="FFFFFF" w:themeFill="background1"/>
        </w:rPr>
        <w:t>全国通用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 w:themeFill="background1"/>
        </w:rPr>
        <w:t>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>第五条</w:t>
      </w: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省人力资源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社会保障厅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负责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管理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全省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社会保障卡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发行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、应用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、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服务等工作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，其所属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的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社会保障卡管理服务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lastRenderedPageBreak/>
        <w:t>机构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承担具体工作职责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。发卡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服务银行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范围由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省人力资源社会保障厅确定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市、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县（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市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、区）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人力资源社会保障部门负责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本地区社会保障卡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具体制发、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应用推广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、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服务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保障和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宣传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解释等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工作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，其所属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的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社会保障卡管理服务机构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承担具体工作职责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>第六条</w:t>
      </w: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发卡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服务银行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负责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社会保障卡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银行账户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的管理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和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服务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，按照全省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统一标准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建立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一站式社会保障卡服务网点，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面向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群众提供社会保障卡服务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及相关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金融服务。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社会保障卡</w:t>
      </w:r>
      <w:r>
        <w:rPr>
          <w:rFonts w:ascii="Times New Roman" w:eastAsia="仿宋_GB2312" w:hAnsi="Times New Roman" w:hint="eastAsia"/>
          <w:sz w:val="32"/>
          <w:szCs w:val="32"/>
        </w:rPr>
        <w:t>服务网点信息应当及时向</w:t>
      </w:r>
      <w:r>
        <w:rPr>
          <w:rFonts w:ascii="Times New Roman" w:eastAsia="仿宋_GB2312" w:hAnsi="Times New Roman"/>
          <w:sz w:val="32"/>
          <w:szCs w:val="32"/>
        </w:rPr>
        <w:t>社会</w:t>
      </w:r>
      <w:r>
        <w:rPr>
          <w:rFonts w:ascii="Times New Roman" w:eastAsia="仿宋_GB2312" w:hAnsi="Times New Roman" w:hint="eastAsia"/>
          <w:sz w:val="32"/>
          <w:szCs w:val="32"/>
        </w:rPr>
        <w:t>公开公示。</w:t>
      </w:r>
    </w:p>
    <w:p w:rsidR="006C149B" w:rsidRDefault="00B12D87">
      <w:pPr>
        <w:widowControl/>
        <w:shd w:val="clear" w:color="auto" w:fill="FFFFFF"/>
        <w:spacing w:line="480" w:lineRule="atLeast"/>
        <w:jc w:val="center"/>
        <w:rPr>
          <w:rFonts w:ascii="黑体" w:eastAsia="黑体" w:hAnsi="黑体" w:cs="Times New Roman"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  <w:shd w:val="clear" w:color="auto" w:fill="FFFFFF" w:themeFill="background1"/>
        </w:rPr>
        <w:t>第二章　发行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>第七条</w:t>
      </w: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我省行政区域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内社会保障卡的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注册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发行、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卡面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及</w:t>
      </w:r>
      <w:proofErr w:type="gramStart"/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卡结构</w:t>
      </w:r>
      <w:proofErr w:type="gramEnd"/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变更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等发行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管理事项由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省人力资源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社会保障厅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统一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发起，经</w:t>
      </w:r>
      <w:r>
        <w:rPr>
          <w:rFonts w:ascii="仿宋_GB2312" w:eastAsia="仿宋_GB2312" w:hAnsi="华文中宋" w:hint="eastAsia"/>
          <w:sz w:val="32"/>
          <w:szCs w:val="32"/>
        </w:rPr>
        <w:t>人力资源社会保障部批准后执行</w:t>
      </w:r>
      <w:r>
        <w:rPr>
          <w:rFonts w:ascii="仿宋_GB2312" w:eastAsia="仿宋_GB2312" w:hAnsi="华文中宋"/>
          <w:sz w:val="32"/>
          <w:szCs w:val="32"/>
        </w:rPr>
        <w:t>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>第八条</w:t>
      </w: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辽宁省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社会保障卡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发行管理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使用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全省统一管理信息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系统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，对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社会保障卡进行全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生命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周期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管理和制发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全流程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监管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>第九条</w:t>
      </w: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社会保障卡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 w:themeFill="background1"/>
        </w:rPr>
        <w:t>使用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  <w:shd w:val="clear" w:color="auto" w:fill="FFFFFF" w:themeFill="background1"/>
        </w:rPr>
        <w:t>全省统一基础版面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 w:themeFill="background1"/>
        </w:rPr>
        <w:t>，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卡面有持卡人姓名、社会保障号码、相片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、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社会保障卡卡号、银行卡卡号等个人信息项目。芯片内依据社会保障卡规范和金融集成电路（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IC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）卡规范行业标准，记载有持卡人的基础信息和相关业务权益信息项目。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lastRenderedPageBreak/>
        <w:t>未满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7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周岁的儿童可以不采集和印刷相片，相片区域可以空置。年满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7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周岁的已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持卡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儿童，应当及时申请换领印有相片的社会保障卡。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>第十条</w:t>
      </w: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社会保障卡的有效期为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10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年，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有效期满需更换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新卡。</w:t>
      </w:r>
    </w:p>
    <w:p w:rsidR="006C149B" w:rsidRDefault="00B12D87">
      <w:pPr>
        <w:widowControl/>
        <w:shd w:val="clear" w:color="auto" w:fill="FFFFFF"/>
        <w:spacing w:line="480" w:lineRule="atLeast"/>
        <w:jc w:val="center"/>
        <w:rPr>
          <w:rFonts w:ascii="黑体" w:eastAsia="黑体" w:hAnsi="黑体"/>
          <w:bCs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第三章</w:t>
      </w: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 xml:space="preserve">  </w:t>
      </w: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申领与启用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>第十一条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仿宋_GB2312" w:eastAsia="仿宋_GB2312" w:hAnsi="微软雅黑" w:hint="eastAsia"/>
          <w:sz w:val="32"/>
          <w:szCs w:val="32"/>
        </w:rPr>
        <w:t>我省户籍人员，以及在我省参加社会保险或就业的国（境）外、省外人员（以下简称申领人），可自主选择发卡服务银行申领社会保障卡。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申领</w:t>
      </w:r>
      <w:r>
        <w:rPr>
          <w:rFonts w:ascii="仿宋_GB2312" w:eastAsia="仿宋_GB2312"/>
          <w:sz w:val="32"/>
          <w:szCs w:val="32"/>
        </w:rPr>
        <w:t>社会保障卡时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需要提供申领人</w:t>
      </w:r>
      <w:r>
        <w:rPr>
          <w:rFonts w:ascii="仿宋_GB2312" w:eastAsia="仿宋_GB2312" w:hint="eastAsia"/>
          <w:sz w:val="32"/>
          <w:szCs w:val="32"/>
        </w:rPr>
        <w:t>有效身份证件，包括居民身份证、居民户口簿、港澳台居民居住证、港澳居民来往内地通行证、台湾居民来往大陆通行证、护照、外国人永久居留身份证等。</w:t>
      </w:r>
      <w:r>
        <w:rPr>
          <w:rFonts w:ascii="仿宋_GB2312" w:eastAsia="仿宋_GB2312"/>
          <w:sz w:val="32"/>
          <w:szCs w:val="32"/>
        </w:rPr>
        <w:t>代为</w:t>
      </w:r>
      <w:r>
        <w:rPr>
          <w:rFonts w:ascii="仿宋_GB2312" w:eastAsia="仿宋_GB2312" w:hint="eastAsia"/>
          <w:sz w:val="32"/>
          <w:szCs w:val="32"/>
        </w:rPr>
        <w:t>申领</w:t>
      </w:r>
      <w:r>
        <w:rPr>
          <w:rFonts w:ascii="仿宋_GB2312" w:eastAsia="仿宋_GB2312"/>
          <w:sz w:val="32"/>
          <w:szCs w:val="32"/>
        </w:rPr>
        <w:t>的，需提供申领人、</w:t>
      </w:r>
      <w:r>
        <w:rPr>
          <w:rFonts w:ascii="仿宋_GB2312" w:eastAsia="仿宋_GB2312" w:hint="eastAsia"/>
          <w:sz w:val="32"/>
          <w:szCs w:val="32"/>
        </w:rPr>
        <w:t>代理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双方</w:t>
      </w:r>
      <w:r>
        <w:rPr>
          <w:rFonts w:ascii="仿宋_GB2312" w:eastAsia="仿宋_GB2312"/>
          <w:sz w:val="32"/>
          <w:szCs w:val="32"/>
        </w:rPr>
        <w:t>有效身份证件以及委托书。</w:t>
      </w:r>
    </w:p>
    <w:p w:rsidR="006C149B" w:rsidRDefault="00B12D87">
      <w:pPr>
        <w:pStyle w:val="a4"/>
        <w:shd w:val="clear" w:color="auto" w:fill="FFFFFF"/>
        <w:spacing w:before="0" w:beforeAutospacing="0" w:after="0" w:afterAutospacing="0" w:line="480" w:lineRule="atLeast"/>
        <w:ind w:firstLine="66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第十二条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sz w:val="32"/>
          <w:szCs w:val="32"/>
        </w:rPr>
        <w:t>社会保障卡可</w:t>
      </w:r>
      <w:r>
        <w:rPr>
          <w:rFonts w:ascii="仿宋_GB2312" w:eastAsia="仿宋_GB2312" w:hAnsi="微软雅黑"/>
          <w:sz w:val="32"/>
          <w:szCs w:val="32"/>
        </w:rPr>
        <w:t>通过以下方式</w:t>
      </w:r>
      <w:r>
        <w:rPr>
          <w:rFonts w:ascii="仿宋_GB2312" w:eastAsia="仿宋_GB2312" w:hAnsi="微软雅黑" w:hint="eastAsia"/>
          <w:sz w:val="32"/>
          <w:szCs w:val="32"/>
        </w:rPr>
        <w:t>申领：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线下申领。</w:t>
      </w:r>
      <w:r>
        <w:rPr>
          <w:rFonts w:ascii="仿宋_GB2312" w:eastAsia="仿宋_GB2312" w:hint="eastAsia"/>
          <w:sz w:val="32"/>
          <w:szCs w:val="32"/>
        </w:rPr>
        <w:t>申领人</w:t>
      </w:r>
      <w:r>
        <w:rPr>
          <w:rFonts w:ascii="仿宋_GB2312" w:eastAsia="仿宋_GB2312" w:hAnsi="微软雅黑" w:hint="eastAsia"/>
          <w:sz w:val="32"/>
          <w:szCs w:val="32"/>
        </w:rPr>
        <w:t>携带本人有效身份证件</w:t>
      </w:r>
      <w:r>
        <w:rPr>
          <w:rFonts w:ascii="仿宋_GB2312" w:eastAsia="仿宋_GB2312" w:hint="eastAsia"/>
          <w:sz w:val="32"/>
          <w:szCs w:val="32"/>
        </w:rPr>
        <w:t>到</w:t>
      </w:r>
      <w:r>
        <w:rPr>
          <w:rFonts w:ascii="仿宋_GB2312" w:eastAsia="仿宋_GB2312"/>
          <w:sz w:val="32"/>
          <w:szCs w:val="32"/>
        </w:rPr>
        <w:t>具备快速制发卡能力的</w:t>
      </w:r>
      <w:r>
        <w:rPr>
          <w:rFonts w:ascii="仿宋_GB2312" w:eastAsia="仿宋_GB2312" w:hint="eastAsia"/>
          <w:sz w:val="32"/>
          <w:szCs w:val="32"/>
        </w:rPr>
        <w:t>社会保障卡</w:t>
      </w:r>
      <w:r>
        <w:rPr>
          <w:rFonts w:ascii="仿宋_GB2312" w:eastAsia="仿宋_GB2312"/>
          <w:sz w:val="32"/>
          <w:szCs w:val="32"/>
        </w:rPr>
        <w:t>服务网点现场</w:t>
      </w:r>
      <w:r>
        <w:rPr>
          <w:rFonts w:ascii="仿宋_GB2312" w:eastAsia="仿宋_GB2312" w:hAnsi="微软雅黑" w:hint="eastAsia"/>
          <w:sz w:val="32"/>
          <w:szCs w:val="32"/>
        </w:rPr>
        <w:t>采集信息，即时制、领卡。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（二）线上</w:t>
      </w:r>
      <w:r>
        <w:rPr>
          <w:rFonts w:ascii="仿宋_GB2312" w:eastAsia="仿宋_GB2312"/>
          <w:sz w:val="32"/>
          <w:szCs w:val="32"/>
        </w:rPr>
        <w:t>申领。</w:t>
      </w:r>
      <w:r>
        <w:rPr>
          <w:rFonts w:ascii="仿宋_GB2312" w:eastAsia="仿宋_GB2312" w:hint="eastAsia"/>
          <w:sz w:val="32"/>
          <w:szCs w:val="32"/>
        </w:rPr>
        <w:t>申领人可通过全国</w:t>
      </w:r>
      <w:r>
        <w:rPr>
          <w:rFonts w:ascii="仿宋_GB2312" w:eastAsia="仿宋_GB2312"/>
          <w:sz w:val="32"/>
          <w:szCs w:val="32"/>
        </w:rPr>
        <w:t>人力资源社会保障政务服务平台</w:t>
      </w:r>
      <w:r>
        <w:rPr>
          <w:rFonts w:ascii="仿宋_GB2312" w:eastAsia="仿宋_GB2312" w:hint="eastAsia"/>
          <w:sz w:val="32"/>
          <w:szCs w:val="32"/>
        </w:rPr>
        <w:t>、辽宁</w:t>
      </w:r>
      <w:proofErr w:type="gramStart"/>
      <w:r>
        <w:rPr>
          <w:rFonts w:ascii="仿宋_GB2312" w:eastAsia="仿宋_GB2312"/>
          <w:sz w:val="32"/>
          <w:szCs w:val="32"/>
        </w:rPr>
        <w:t>社会保障卡小程序</w:t>
      </w:r>
      <w:proofErr w:type="gramEnd"/>
      <w:r>
        <w:rPr>
          <w:rFonts w:ascii="仿宋_GB2312" w:eastAsia="仿宋_GB2312"/>
          <w:sz w:val="32"/>
          <w:szCs w:val="32"/>
        </w:rPr>
        <w:t>等线上</w:t>
      </w:r>
      <w:r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/>
          <w:sz w:val="32"/>
          <w:szCs w:val="32"/>
        </w:rPr>
        <w:t>渠道</w:t>
      </w:r>
      <w:r>
        <w:rPr>
          <w:rFonts w:ascii="仿宋_GB2312" w:eastAsia="仿宋_GB2312" w:hint="eastAsia"/>
          <w:sz w:val="32"/>
          <w:szCs w:val="32"/>
        </w:rPr>
        <w:t>完成信息</w:t>
      </w:r>
      <w:r>
        <w:rPr>
          <w:rFonts w:ascii="仿宋_GB2312" w:eastAsia="仿宋_GB2312"/>
          <w:sz w:val="32"/>
          <w:szCs w:val="32"/>
        </w:rPr>
        <w:t>采集并</w:t>
      </w:r>
      <w:r>
        <w:rPr>
          <w:rFonts w:ascii="仿宋_GB2312" w:eastAsia="仿宋_GB2312" w:hint="eastAsia"/>
          <w:sz w:val="32"/>
          <w:szCs w:val="32"/>
        </w:rPr>
        <w:t>发起申领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校验</w:t>
      </w:r>
      <w:r>
        <w:rPr>
          <w:rFonts w:ascii="仿宋_GB2312" w:eastAsia="仿宋_GB2312"/>
          <w:sz w:val="32"/>
          <w:szCs w:val="32"/>
        </w:rPr>
        <w:t>通过后，</w:t>
      </w:r>
      <w:r>
        <w:rPr>
          <w:rFonts w:ascii="仿宋_GB2312" w:eastAsia="仿宋_GB2312" w:hAnsi="微软雅黑" w:hint="eastAsia"/>
          <w:sz w:val="32"/>
          <w:szCs w:val="32"/>
        </w:rPr>
        <w:t>携带本人有效身份证件</w:t>
      </w:r>
      <w:r>
        <w:rPr>
          <w:rFonts w:ascii="仿宋_GB2312" w:eastAsia="仿宋_GB2312" w:hAnsi="微软雅黑" w:hint="eastAsia"/>
          <w:sz w:val="32"/>
          <w:szCs w:val="32"/>
        </w:rPr>
        <w:lastRenderedPageBreak/>
        <w:t>到选定地点领卡。跨省异地申请，可由申领人选定的发卡服务银行提供邮寄服务。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代办</w:t>
      </w:r>
      <w:r>
        <w:rPr>
          <w:rFonts w:ascii="仿宋_GB2312" w:eastAsia="仿宋_GB2312"/>
          <w:sz w:val="32"/>
          <w:szCs w:val="32"/>
        </w:rPr>
        <w:t>机构代领。</w:t>
      </w:r>
      <w:r>
        <w:rPr>
          <w:rFonts w:ascii="仿宋_GB2312" w:eastAsia="仿宋_GB2312" w:hint="eastAsia"/>
          <w:sz w:val="32"/>
          <w:szCs w:val="32"/>
        </w:rPr>
        <w:t>申领人可通过</w:t>
      </w:r>
      <w:r>
        <w:rPr>
          <w:rFonts w:ascii="Times New Roman" w:eastAsia="仿宋_GB2312" w:hAnsi="Times New Roman" w:hint="eastAsia"/>
          <w:sz w:val="32"/>
          <w:szCs w:val="32"/>
        </w:rPr>
        <w:t>所在的用人单位、村（居）委会、就读学校等</w:t>
      </w:r>
      <w:r>
        <w:rPr>
          <w:rFonts w:ascii="仿宋_GB2312" w:eastAsia="仿宋_GB2312" w:hint="eastAsia"/>
          <w:sz w:val="32"/>
          <w:szCs w:val="32"/>
        </w:rPr>
        <w:t>代办机构代为申领，</w:t>
      </w:r>
      <w:r>
        <w:rPr>
          <w:rFonts w:ascii="仿宋_GB2312" w:eastAsia="仿宋_GB2312"/>
          <w:sz w:val="32"/>
          <w:szCs w:val="32"/>
        </w:rPr>
        <w:t>由代办机构负责发放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并建立台账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149B" w:rsidRDefault="00B12D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线上</w:t>
      </w:r>
      <w:r>
        <w:rPr>
          <w:rFonts w:ascii="仿宋_GB2312" w:eastAsia="仿宋_GB2312"/>
          <w:sz w:val="32"/>
          <w:szCs w:val="32"/>
        </w:rPr>
        <w:t>申领</w:t>
      </w:r>
      <w:r>
        <w:rPr>
          <w:rFonts w:ascii="仿宋_GB2312" w:eastAsia="仿宋_GB2312" w:hint="eastAsia"/>
          <w:sz w:val="32"/>
          <w:szCs w:val="32"/>
        </w:rPr>
        <w:t>和代办</w:t>
      </w:r>
      <w:r>
        <w:rPr>
          <w:rFonts w:ascii="仿宋_GB2312" w:eastAsia="仿宋_GB2312"/>
          <w:sz w:val="32"/>
          <w:szCs w:val="32"/>
        </w:rPr>
        <w:t>机构代领</w:t>
      </w:r>
      <w:r>
        <w:rPr>
          <w:rFonts w:ascii="仿宋_GB2312" w:eastAsia="仿宋_GB2312" w:hint="eastAsia"/>
          <w:sz w:val="32"/>
          <w:szCs w:val="32"/>
        </w:rPr>
        <w:t>的，</w:t>
      </w:r>
      <w:r>
        <w:rPr>
          <w:rFonts w:ascii="仿宋_GB2312" w:eastAsia="仿宋_GB2312"/>
          <w:sz w:val="32"/>
          <w:szCs w:val="32"/>
        </w:rPr>
        <w:t>制卡周期</w:t>
      </w:r>
      <w:r>
        <w:rPr>
          <w:rFonts w:ascii="仿宋_GB2312" w:eastAsia="仿宋_GB2312" w:hint="eastAsia"/>
          <w:sz w:val="32"/>
          <w:szCs w:val="32"/>
        </w:rPr>
        <w:t>不超过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个工作日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，</w:t>
      </w:r>
      <w:r>
        <w:rPr>
          <w:rFonts w:ascii="仿宋_GB2312" w:eastAsia="仿宋_GB2312" w:hint="eastAsia"/>
          <w:sz w:val="32"/>
          <w:szCs w:val="32"/>
        </w:rPr>
        <w:t>申领人可</w:t>
      </w:r>
      <w:r>
        <w:rPr>
          <w:rFonts w:ascii="仿宋_GB2312" w:eastAsia="仿宋_GB2312"/>
          <w:sz w:val="32"/>
          <w:szCs w:val="32"/>
        </w:rPr>
        <w:t>通过</w:t>
      </w:r>
      <w:proofErr w:type="gramStart"/>
      <w:r>
        <w:rPr>
          <w:rFonts w:ascii="仿宋_GB2312" w:eastAsia="仿宋_GB2312"/>
          <w:sz w:val="32"/>
          <w:szCs w:val="32"/>
        </w:rPr>
        <w:t>社会保障卡</w:t>
      </w:r>
      <w:r>
        <w:rPr>
          <w:rFonts w:ascii="仿宋_GB2312" w:eastAsia="仿宋_GB2312" w:hint="eastAsia"/>
          <w:sz w:val="32"/>
          <w:szCs w:val="32"/>
        </w:rPr>
        <w:t>线上</w:t>
      </w:r>
      <w:proofErr w:type="gramEnd"/>
      <w:r>
        <w:rPr>
          <w:rFonts w:ascii="仿宋_GB2312" w:eastAsia="仿宋_GB2312"/>
          <w:sz w:val="32"/>
          <w:szCs w:val="32"/>
        </w:rPr>
        <w:t>服务渠道查询</w:t>
      </w:r>
      <w:r>
        <w:rPr>
          <w:rFonts w:ascii="仿宋_GB2312" w:eastAsia="仿宋_GB2312" w:hint="eastAsia"/>
          <w:sz w:val="32"/>
          <w:szCs w:val="32"/>
        </w:rPr>
        <w:t>制卡</w:t>
      </w:r>
      <w:r>
        <w:rPr>
          <w:rFonts w:ascii="仿宋_GB2312" w:eastAsia="仿宋_GB2312"/>
          <w:sz w:val="32"/>
          <w:szCs w:val="32"/>
        </w:rPr>
        <w:t>进度。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持卡人的电子社会保障卡和实体社会保障卡同步申领，社会保障卡制卡完成时</w:t>
      </w:r>
      <w:r>
        <w:rPr>
          <w:rFonts w:ascii="仿宋_GB2312" w:eastAsia="仿宋_GB2312"/>
          <w:sz w:val="32"/>
          <w:szCs w:val="32"/>
        </w:rPr>
        <w:t>同步</w:t>
      </w:r>
      <w:r>
        <w:rPr>
          <w:rFonts w:ascii="仿宋_GB2312" w:eastAsia="仿宋_GB2312" w:hint="eastAsia"/>
          <w:sz w:val="32"/>
          <w:szCs w:val="32"/>
        </w:rPr>
        <w:t>完成电子社会保障卡签发。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>第十三条</w:t>
      </w: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仿宋_GB2312" w:eastAsia="仿宋_GB2312" w:hAnsi="微软雅黑" w:hint="eastAsia"/>
          <w:sz w:val="32"/>
          <w:szCs w:val="32"/>
        </w:rPr>
        <w:t>申领人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在办理人力资源社会保障业务时，尚未持有社会保障卡的，可一并申领社会保障卡。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 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新生儿、员工招聘等集成化办理事项，可同步申领社会保障卡。</w:t>
      </w:r>
    </w:p>
    <w:p w:rsidR="006C149B" w:rsidRDefault="00B12D87">
      <w:pPr>
        <w:ind w:firstLineChars="200" w:firstLine="643"/>
        <w:rPr>
          <w:rFonts w:ascii="Times New Roman" w:eastAsia="仿宋_GB2312" w:hAnsi="Times New Roman" w:cs="Arial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第十四条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对于超过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个月未发放到人的社会保障卡，以及发放期间因申领人死亡、出国（境）定居等原因无法送达的社会保障卡，</w:t>
      </w:r>
      <w:r>
        <w:rPr>
          <w:rFonts w:ascii="Times New Roman" w:eastAsia="仿宋_GB2312" w:hAnsi="Times New Roman" w:hint="eastAsia"/>
          <w:sz w:val="32"/>
          <w:szCs w:val="32"/>
        </w:rPr>
        <w:t>社会保障卡管理服务机构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应当及时</w:t>
      </w:r>
      <w:r>
        <w:rPr>
          <w:rFonts w:ascii="仿宋_GB2312" w:eastAsia="仿宋_GB2312"/>
          <w:sz w:val="32"/>
          <w:szCs w:val="32"/>
        </w:rPr>
        <w:t>回收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Arial"/>
          <w:kern w:val="0"/>
          <w:sz w:val="32"/>
          <w:szCs w:val="32"/>
        </w:rPr>
        <w:t>分类存放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Arial"/>
          <w:kern w:val="0"/>
          <w:sz w:val="32"/>
          <w:szCs w:val="32"/>
        </w:rPr>
        <w:t>具备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继续发放</w:t>
      </w:r>
      <w:r>
        <w:rPr>
          <w:rFonts w:ascii="Times New Roman" w:eastAsia="仿宋_GB2312" w:hAnsi="Times New Roman" w:cs="Arial"/>
          <w:kern w:val="0"/>
          <w:sz w:val="32"/>
          <w:szCs w:val="32"/>
        </w:rPr>
        <w:t>条件的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应在回收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个月</w:t>
      </w:r>
      <w:r>
        <w:rPr>
          <w:rFonts w:ascii="Times New Roman" w:eastAsia="仿宋_GB2312" w:hAnsi="Times New Roman" w:cs="Arial"/>
          <w:kern w:val="0"/>
          <w:sz w:val="32"/>
          <w:szCs w:val="32"/>
        </w:rPr>
        <w:t>内组织二次发放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。</w:t>
      </w:r>
    </w:p>
    <w:p w:rsidR="006C149B" w:rsidRDefault="00B12D87">
      <w:pPr>
        <w:adjustRightInd w:val="0"/>
        <w:snapToGrid w:val="0"/>
        <w:spacing w:line="610" w:lineRule="exact"/>
        <w:ind w:firstLineChars="200" w:firstLine="643"/>
        <w:rPr>
          <w:rFonts w:ascii="Times New Roman" w:eastAsia="仿宋_GB2312" w:hAnsi="Times New Roman" w:cs="Arial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第十五条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申领人领卡后，应及时</w:t>
      </w:r>
      <w:r>
        <w:rPr>
          <w:rFonts w:ascii="Times New Roman" w:eastAsia="仿宋_GB2312" w:hAnsi="Times New Roman" w:cs="Arial"/>
          <w:kern w:val="0"/>
          <w:sz w:val="32"/>
          <w:szCs w:val="32"/>
        </w:rPr>
        <w:t>激活启用。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申领人可到发卡服务</w:t>
      </w:r>
      <w:r>
        <w:rPr>
          <w:rFonts w:ascii="Times New Roman" w:eastAsia="仿宋_GB2312" w:hAnsi="Times New Roman" w:cs="Arial"/>
          <w:kern w:val="0"/>
          <w:sz w:val="32"/>
          <w:szCs w:val="32"/>
        </w:rPr>
        <w:t>银行网点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联动激活</w:t>
      </w:r>
      <w:r>
        <w:rPr>
          <w:rFonts w:ascii="Times New Roman" w:eastAsia="仿宋_GB2312" w:hAnsi="Times New Roman" w:cs="Arial"/>
          <w:kern w:val="0"/>
          <w:sz w:val="32"/>
          <w:szCs w:val="32"/>
        </w:rPr>
        <w:t>社会保障卡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银行账户</w:t>
      </w:r>
      <w:r>
        <w:rPr>
          <w:rFonts w:ascii="Times New Roman" w:eastAsia="仿宋_GB2312" w:hAnsi="Times New Roman" w:cs="Arial"/>
          <w:kern w:val="0"/>
          <w:sz w:val="32"/>
          <w:szCs w:val="32"/>
        </w:rPr>
        <w:t>和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社会保障</w:t>
      </w:r>
      <w:r>
        <w:rPr>
          <w:rFonts w:ascii="Times New Roman" w:eastAsia="仿宋_GB2312" w:hAnsi="Times New Roman" w:cs="Arial"/>
          <w:kern w:val="0"/>
          <w:sz w:val="32"/>
          <w:szCs w:val="32"/>
        </w:rPr>
        <w:t>应用功能，也可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通过</w:t>
      </w:r>
      <w:r>
        <w:rPr>
          <w:rFonts w:ascii="Times New Roman" w:eastAsia="仿宋_GB2312" w:hAnsi="Times New Roman" w:cs="Arial"/>
          <w:kern w:val="0"/>
          <w:sz w:val="32"/>
          <w:szCs w:val="32"/>
        </w:rPr>
        <w:t>线</w:t>
      </w:r>
      <w:proofErr w:type="gramStart"/>
      <w:r>
        <w:rPr>
          <w:rFonts w:ascii="Times New Roman" w:eastAsia="仿宋_GB2312" w:hAnsi="Times New Roman" w:cs="Arial"/>
          <w:kern w:val="0"/>
          <w:sz w:val="32"/>
          <w:szCs w:val="32"/>
        </w:rPr>
        <w:t>上渠道</w:t>
      </w:r>
      <w:proofErr w:type="gramEnd"/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单独启用社会保障</w:t>
      </w:r>
      <w:r>
        <w:rPr>
          <w:rFonts w:ascii="Times New Roman" w:eastAsia="仿宋_GB2312" w:hAnsi="Times New Roman" w:cs="Arial"/>
          <w:kern w:val="0"/>
          <w:sz w:val="32"/>
          <w:szCs w:val="32"/>
        </w:rPr>
        <w:t>应用功能。</w:t>
      </w:r>
    </w:p>
    <w:p w:rsidR="006C149B" w:rsidRDefault="00B12D87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第十六条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对人员集中的用人单位、学校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社区（行政</w:t>
      </w:r>
      <w:r>
        <w:rPr>
          <w:rFonts w:ascii="仿宋_GB2312" w:eastAsia="仿宋_GB2312" w:hint="eastAsia"/>
          <w:sz w:val="32"/>
          <w:szCs w:val="32"/>
        </w:rPr>
        <w:lastRenderedPageBreak/>
        <w:t>村），以及行动不便的老年人、残疾人，社会保障卡管理服务机构可以联合发卡服务银行提供上门发卡</w:t>
      </w:r>
      <w:r>
        <w:rPr>
          <w:rFonts w:ascii="仿宋_GB2312" w:eastAsia="仿宋_GB2312"/>
          <w:sz w:val="32"/>
          <w:szCs w:val="32"/>
        </w:rPr>
        <w:t>和激活启用</w:t>
      </w:r>
      <w:r>
        <w:rPr>
          <w:rFonts w:ascii="仿宋_GB2312" w:eastAsia="仿宋_GB2312" w:hint="eastAsia"/>
          <w:sz w:val="32"/>
          <w:szCs w:val="32"/>
        </w:rPr>
        <w:t>服务，银行账户激活需按照金融</w:t>
      </w:r>
      <w:r>
        <w:rPr>
          <w:rFonts w:ascii="仿宋_GB2312" w:eastAsia="仿宋_GB2312"/>
          <w:sz w:val="32"/>
          <w:szCs w:val="32"/>
        </w:rPr>
        <w:t>安全</w:t>
      </w:r>
      <w:r>
        <w:rPr>
          <w:rFonts w:ascii="仿宋_GB2312" w:eastAsia="仿宋_GB2312" w:hint="eastAsia"/>
          <w:sz w:val="32"/>
          <w:szCs w:val="32"/>
        </w:rPr>
        <w:t>管理要求办理。</w:t>
      </w:r>
    </w:p>
    <w:p w:rsidR="006C149B" w:rsidRDefault="00B12D87">
      <w:pPr>
        <w:widowControl/>
        <w:shd w:val="clear" w:color="auto" w:fill="FFFFFF"/>
        <w:spacing w:line="480" w:lineRule="atLeast"/>
        <w:jc w:val="center"/>
        <w:rPr>
          <w:rFonts w:ascii="黑体" w:eastAsia="黑体" w:hAnsi="黑体"/>
          <w:bCs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第四章</w:t>
      </w: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 xml:space="preserve">  </w:t>
      </w: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使用</w:t>
      </w:r>
    </w:p>
    <w:p w:rsidR="006C149B" w:rsidRDefault="00B12D87">
      <w:pPr>
        <w:adjustRightInd w:val="0"/>
        <w:snapToGrid w:val="0"/>
        <w:spacing w:line="61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第十七条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社会保障卡设有社会保障应用密码和银行账户应用密码。</w:t>
      </w:r>
      <w:r>
        <w:rPr>
          <w:rFonts w:ascii="Times New Roman" w:eastAsia="仿宋_GB2312" w:hAnsi="Times New Roman" w:hint="eastAsia"/>
          <w:sz w:val="32"/>
          <w:szCs w:val="32"/>
        </w:rPr>
        <w:t>社会保障应用密码，指社会保障卡卡内个人密码（</w:t>
      </w:r>
      <w:r>
        <w:rPr>
          <w:rFonts w:ascii="Times New Roman" w:eastAsia="仿宋_GB2312" w:hAnsi="Times New Roman" w:hint="eastAsia"/>
          <w:sz w:val="32"/>
          <w:szCs w:val="32"/>
        </w:rPr>
        <w:t>PIN</w:t>
      </w:r>
      <w:r>
        <w:rPr>
          <w:rFonts w:ascii="Times New Roman" w:eastAsia="仿宋_GB2312" w:hAnsi="Times New Roman" w:hint="eastAsia"/>
          <w:sz w:val="32"/>
          <w:szCs w:val="32"/>
        </w:rPr>
        <w:t>），用于校验社会保障应用有关的操作权限。</w:t>
      </w:r>
    </w:p>
    <w:p w:rsidR="006C149B" w:rsidRDefault="00B12D87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第十八条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持卡人应当在领卡后，及时修改社会保障应用初始密码。持卡人可到各级社会保障卡管理服务</w:t>
      </w:r>
      <w:r>
        <w:rPr>
          <w:rFonts w:ascii="仿宋_GB2312" w:eastAsia="仿宋_GB2312"/>
          <w:sz w:val="32"/>
          <w:szCs w:val="32"/>
        </w:rPr>
        <w:t>机构</w:t>
      </w:r>
      <w:r>
        <w:rPr>
          <w:rFonts w:ascii="仿宋_GB2312" w:eastAsia="仿宋_GB2312" w:hint="eastAsia"/>
          <w:sz w:val="32"/>
          <w:szCs w:val="32"/>
        </w:rPr>
        <w:t>、社会保障卡服务网点办理社会保障应用密码修改。</w:t>
      </w:r>
    </w:p>
    <w:p w:rsidR="006C149B" w:rsidRDefault="00B12D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社会保障应用密码遗忘或者连续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次输入错误</w:t>
      </w:r>
      <w:proofErr w:type="gramStart"/>
      <w:r>
        <w:rPr>
          <w:rFonts w:ascii="仿宋_GB2312" w:eastAsia="仿宋_GB2312" w:hint="eastAsia"/>
          <w:sz w:val="32"/>
          <w:szCs w:val="32"/>
        </w:rPr>
        <w:t>造成锁卡的</w:t>
      </w:r>
      <w:proofErr w:type="gramEnd"/>
      <w:r>
        <w:rPr>
          <w:rFonts w:ascii="仿宋_GB2312" w:eastAsia="仿宋_GB2312" w:hint="eastAsia"/>
          <w:sz w:val="32"/>
          <w:szCs w:val="32"/>
        </w:rPr>
        <w:t>，持卡人</w:t>
      </w:r>
      <w:r>
        <w:rPr>
          <w:rFonts w:ascii="仿宋_GB2312" w:eastAsia="仿宋_GB2312" w:hAnsi="微软雅黑" w:hint="eastAsia"/>
          <w:sz w:val="32"/>
          <w:szCs w:val="32"/>
        </w:rPr>
        <w:t>可持本人社会保障卡</w:t>
      </w:r>
      <w:r>
        <w:rPr>
          <w:rFonts w:ascii="仿宋_GB2312" w:eastAsia="仿宋_GB2312" w:hint="eastAsia"/>
          <w:sz w:val="32"/>
          <w:szCs w:val="32"/>
        </w:rPr>
        <w:t>到各级社会保障卡管理服务</w:t>
      </w:r>
      <w:r>
        <w:rPr>
          <w:rFonts w:ascii="仿宋_GB2312" w:eastAsia="仿宋_GB2312"/>
          <w:sz w:val="32"/>
          <w:szCs w:val="32"/>
        </w:rPr>
        <w:t>机构</w:t>
      </w:r>
      <w:r>
        <w:rPr>
          <w:rFonts w:ascii="仿宋_GB2312" w:eastAsia="仿宋_GB2312" w:hint="eastAsia"/>
          <w:sz w:val="32"/>
          <w:szCs w:val="32"/>
        </w:rPr>
        <w:t>、社会保障卡服务网点进行密码重置或者解锁。</w:t>
      </w:r>
    </w:p>
    <w:p w:rsidR="006C149B" w:rsidRDefault="00B12D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银行账户应用密码的管理，遵循发卡服务银行的相关规定。</w:t>
      </w:r>
    </w:p>
    <w:p w:rsidR="006C149B" w:rsidRDefault="00B12D87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第十九条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sz w:val="32"/>
          <w:szCs w:val="32"/>
        </w:rPr>
        <w:t>持外省</w:t>
      </w:r>
      <w:r>
        <w:rPr>
          <w:rFonts w:ascii="仿宋_GB2312" w:eastAsia="仿宋_GB2312" w:hAnsi="微软雅黑"/>
          <w:sz w:val="32"/>
          <w:szCs w:val="32"/>
        </w:rPr>
        <w:t>或省内</w:t>
      </w:r>
      <w:r>
        <w:rPr>
          <w:rFonts w:ascii="仿宋_GB2312" w:eastAsia="仿宋_GB2312" w:hAnsi="微软雅黑" w:hint="eastAsia"/>
          <w:sz w:val="32"/>
          <w:szCs w:val="32"/>
        </w:rPr>
        <w:t>异地社会保障</w:t>
      </w:r>
      <w:proofErr w:type="gramStart"/>
      <w:r>
        <w:rPr>
          <w:rFonts w:ascii="仿宋_GB2312" w:eastAsia="仿宋_GB2312" w:hAnsi="微软雅黑" w:hint="eastAsia"/>
          <w:sz w:val="32"/>
          <w:szCs w:val="32"/>
        </w:rPr>
        <w:t>卡人员</w:t>
      </w:r>
      <w:proofErr w:type="gramEnd"/>
      <w:r>
        <w:rPr>
          <w:rFonts w:ascii="仿宋_GB2312" w:eastAsia="仿宋_GB2312" w:hAnsi="微软雅黑" w:hint="eastAsia"/>
          <w:sz w:val="32"/>
          <w:szCs w:val="32"/>
        </w:rPr>
        <w:t>可在我省任一社会保障卡管理服务机构办理社会保障应用密码修改、重置或者解锁业务，社会保障卡管理服务机构不得拒绝受理。社会保障卡管理服务机构</w:t>
      </w:r>
      <w:r>
        <w:rPr>
          <w:rFonts w:ascii="仿宋_GB2312" w:eastAsia="仿宋_GB2312" w:hAnsi="微软雅黑"/>
          <w:sz w:val="32"/>
          <w:szCs w:val="32"/>
        </w:rPr>
        <w:t>可委托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社会保障卡服务网点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受理异地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密码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服务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。</w:t>
      </w:r>
    </w:p>
    <w:p w:rsidR="006C149B" w:rsidRDefault="00B12D87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第二十条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电子社会保障卡申领时应当进行密码设置，使用时可以根据需要进行密码修改，密码遗忘时可以进行密</w:t>
      </w:r>
      <w:r>
        <w:rPr>
          <w:rFonts w:ascii="仿宋_GB2312" w:eastAsia="仿宋_GB2312" w:hint="eastAsia"/>
          <w:sz w:val="32"/>
          <w:szCs w:val="32"/>
        </w:rPr>
        <w:lastRenderedPageBreak/>
        <w:t>码重置。电子社会保障卡密码与</w:t>
      </w:r>
      <w:r>
        <w:rPr>
          <w:rFonts w:ascii="仿宋_GB2312" w:eastAsia="仿宋_GB2312"/>
          <w:sz w:val="32"/>
          <w:szCs w:val="32"/>
        </w:rPr>
        <w:t>实体社会保障卡密码相互独立。</w:t>
      </w:r>
    </w:p>
    <w:p w:rsidR="006C149B" w:rsidRDefault="00B12D87">
      <w:pPr>
        <w:adjustRightInd w:val="0"/>
        <w:snapToGrid w:val="0"/>
        <w:spacing w:line="61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第二十一条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实体社会保障卡主要有机读、视读等使用方式。电子社会保障卡主要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有扫码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、线上等使用方式。</w:t>
      </w:r>
    </w:p>
    <w:p w:rsidR="006C149B" w:rsidRDefault="00B12D87">
      <w:pPr>
        <w:widowControl/>
        <w:shd w:val="clear" w:color="auto" w:fill="FFFFFF"/>
        <w:spacing w:line="480" w:lineRule="atLeas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第二十二条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使用社会保障卡时，应当通过全省</w:t>
      </w:r>
      <w:r>
        <w:rPr>
          <w:rFonts w:ascii="仿宋_GB2312" w:eastAsia="仿宋_GB2312"/>
          <w:sz w:val="32"/>
          <w:szCs w:val="32"/>
        </w:rPr>
        <w:t>统一</w:t>
      </w:r>
      <w:r>
        <w:rPr>
          <w:rFonts w:ascii="仿宋_GB2312" w:eastAsia="仿宋_GB2312" w:hint="eastAsia"/>
          <w:sz w:val="32"/>
          <w:szCs w:val="32"/>
        </w:rPr>
        <w:t>社会保障卡信息系统平台联网进行有效性验证。</w:t>
      </w:r>
    </w:p>
    <w:p w:rsidR="006C149B" w:rsidRDefault="00B12D87">
      <w:pPr>
        <w:widowControl/>
        <w:shd w:val="clear" w:color="auto" w:fill="FFFFFF"/>
        <w:spacing w:line="480" w:lineRule="atLeas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第二十三条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社会保障卡仅限持卡人本人使用，不得出租、出借给他人，不得出售、购买社会保障卡，不得冒用、盗用他人社会保障卡。</w:t>
      </w:r>
    </w:p>
    <w:p w:rsidR="006C149B" w:rsidRDefault="00B12D87">
      <w:pPr>
        <w:widowControl/>
        <w:shd w:val="clear" w:color="auto" w:fill="FFFFFF"/>
        <w:spacing w:line="480" w:lineRule="atLeas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第二十四条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持卡人应妥善保管社会保障卡及其密码，避免社会保障卡丢失、损坏或被盗用。因持卡人保管不当导致个人信息泄露或个人账户资金损失，由持卡人自行承担。</w:t>
      </w:r>
    </w:p>
    <w:p w:rsidR="006C149B" w:rsidRDefault="00B12D87">
      <w:pPr>
        <w:widowControl/>
        <w:shd w:val="clear" w:color="auto" w:fill="FFFFFF"/>
        <w:spacing w:line="480" w:lineRule="atLeas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第二十五条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除依法对持卡人采取强制措施、人力资源社会保障部门因业务办理需要可以留存社会保障卡外，其他组织和个人不得扣押社会保障卡。</w:t>
      </w:r>
    </w:p>
    <w:p w:rsidR="006C149B" w:rsidRDefault="00B12D8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挂失与解挂</w:t>
      </w:r>
    </w:p>
    <w:p w:rsidR="006C149B" w:rsidRDefault="00B12D87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第二十六条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社会保障卡丢失的，持卡人应当及时办理挂失手续，避免个人权益和账户资金受到侵害。社会保障卡挂失分为临时挂失和正式挂失。持卡人可以先行办理临时挂失，再办理正式挂失，也可以直接办理正式挂失。</w:t>
      </w:r>
    </w:p>
    <w:p w:rsidR="006C149B" w:rsidRDefault="00B12D87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第二十七条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临时挂失</w:t>
      </w:r>
      <w:r>
        <w:rPr>
          <w:rFonts w:ascii="仿宋_GB2312" w:eastAsia="仿宋_GB2312"/>
          <w:sz w:val="32"/>
          <w:szCs w:val="32"/>
        </w:rPr>
        <w:t>采用非现场</w:t>
      </w:r>
      <w:r>
        <w:rPr>
          <w:rFonts w:ascii="仿宋_GB2312" w:eastAsia="仿宋_GB2312" w:hint="eastAsia"/>
          <w:sz w:val="32"/>
          <w:szCs w:val="32"/>
        </w:rPr>
        <w:t>办理</w:t>
      </w:r>
      <w:r>
        <w:rPr>
          <w:rFonts w:ascii="仿宋_GB2312" w:eastAsia="仿宋_GB2312"/>
          <w:sz w:val="32"/>
          <w:szCs w:val="32"/>
        </w:rPr>
        <w:t>模式，</w:t>
      </w:r>
      <w:r>
        <w:rPr>
          <w:rFonts w:ascii="仿宋_GB2312" w:eastAsia="仿宋_GB2312" w:hint="eastAsia"/>
          <w:sz w:val="32"/>
          <w:szCs w:val="32"/>
        </w:rPr>
        <w:t>持卡人可通过</w:t>
      </w:r>
      <w:r>
        <w:rPr>
          <w:rFonts w:ascii="仿宋_GB2312" w:eastAsia="仿宋_GB2312" w:hint="eastAsia"/>
          <w:sz w:val="32"/>
          <w:szCs w:val="32"/>
        </w:rPr>
        <w:t>12345</w:t>
      </w:r>
      <w:r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2333</w:t>
      </w:r>
      <w:r>
        <w:rPr>
          <w:rFonts w:ascii="仿宋_GB2312" w:eastAsia="仿宋_GB2312" w:hint="eastAsia"/>
          <w:sz w:val="32"/>
          <w:szCs w:val="32"/>
        </w:rPr>
        <w:t>电话、各</w:t>
      </w:r>
      <w:proofErr w:type="gramStart"/>
      <w:r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/>
          <w:sz w:val="32"/>
          <w:szCs w:val="32"/>
        </w:rPr>
        <w:t>人社</w:t>
      </w:r>
      <w:r>
        <w:rPr>
          <w:rFonts w:ascii="仿宋_GB2312" w:eastAsia="仿宋_GB2312" w:hint="eastAsia"/>
          <w:sz w:val="32"/>
          <w:szCs w:val="32"/>
        </w:rPr>
        <w:t>网上</w:t>
      </w:r>
      <w:proofErr w:type="gramEnd"/>
      <w:r>
        <w:rPr>
          <w:rFonts w:ascii="仿宋_GB2312" w:eastAsia="仿宋_GB2312" w:hint="eastAsia"/>
          <w:sz w:val="32"/>
          <w:szCs w:val="32"/>
        </w:rPr>
        <w:t>服务平台、发卡服</w:t>
      </w:r>
      <w:r>
        <w:rPr>
          <w:rFonts w:ascii="仿宋_GB2312" w:eastAsia="仿宋_GB2312" w:hint="eastAsia"/>
          <w:sz w:val="32"/>
          <w:szCs w:val="32"/>
        </w:rPr>
        <w:lastRenderedPageBreak/>
        <w:t>务银行的客服平台等</w:t>
      </w:r>
      <w:r>
        <w:rPr>
          <w:rFonts w:ascii="仿宋_GB2312" w:eastAsia="仿宋_GB2312"/>
          <w:sz w:val="32"/>
          <w:szCs w:val="32"/>
        </w:rPr>
        <w:t>渠道</w:t>
      </w:r>
      <w:r>
        <w:rPr>
          <w:rFonts w:ascii="仿宋_GB2312" w:eastAsia="仿宋_GB2312" w:hint="eastAsia"/>
          <w:sz w:val="32"/>
          <w:szCs w:val="32"/>
        </w:rPr>
        <w:t>办理社会保障</w:t>
      </w:r>
      <w:proofErr w:type="gramStart"/>
      <w:r>
        <w:rPr>
          <w:rFonts w:ascii="仿宋_GB2312" w:eastAsia="仿宋_GB2312" w:hint="eastAsia"/>
          <w:sz w:val="32"/>
          <w:szCs w:val="32"/>
        </w:rPr>
        <w:t>卡</w:t>
      </w:r>
      <w:r>
        <w:rPr>
          <w:rFonts w:ascii="仿宋_GB2312" w:eastAsia="仿宋_GB2312"/>
          <w:sz w:val="32"/>
          <w:szCs w:val="32"/>
        </w:rPr>
        <w:t>临时</w:t>
      </w:r>
      <w:proofErr w:type="gramEnd"/>
      <w:r>
        <w:rPr>
          <w:rFonts w:ascii="仿宋_GB2312" w:eastAsia="仿宋_GB2312"/>
          <w:sz w:val="32"/>
          <w:szCs w:val="32"/>
        </w:rPr>
        <w:t>挂失</w:t>
      </w:r>
      <w:r>
        <w:rPr>
          <w:rFonts w:ascii="仿宋_GB2312" w:eastAsia="仿宋_GB2312" w:hint="eastAsia"/>
          <w:sz w:val="32"/>
          <w:szCs w:val="32"/>
        </w:rPr>
        <w:t>。临时</w:t>
      </w:r>
      <w:r>
        <w:rPr>
          <w:rFonts w:ascii="仿宋_GB2312" w:eastAsia="仿宋_GB2312" w:hAnsi="微软雅黑" w:hint="eastAsia"/>
          <w:sz w:val="32"/>
          <w:szCs w:val="32"/>
        </w:rPr>
        <w:t>挂失有效期按</w:t>
      </w:r>
      <w:r>
        <w:rPr>
          <w:rFonts w:ascii="仿宋_GB2312" w:eastAsia="仿宋_GB2312" w:hint="eastAsia"/>
          <w:sz w:val="32"/>
          <w:szCs w:val="32"/>
        </w:rPr>
        <w:t>发卡服务</w:t>
      </w:r>
      <w:r>
        <w:rPr>
          <w:rFonts w:ascii="仿宋_GB2312" w:eastAsia="仿宋_GB2312" w:hAnsi="微软雅黑" w:hint="eastAsia"/>
          <w:sz w:val="32"/>
          <w:szCs w:val="32"/>
        </w:rPr>
        <w:t>银行有关规定执行。</w:t>
      </w:r>
    </w:p>
    <w:p w:rsidR="006C149B" w:rsidRDefault="00B12D87">
      <w:pPr>
        <w:ind w:firstLineChars="200" w:firstLine="640"/>
        <w:rPr>
          <w:rFonts w:ascii="Times New Roman" w:eastAsia="仿宋_GB2312" w:hAnsi="Times New Roman" w:cs="Arial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正式</w:t>
      </w:r>
      <w:r>
        <w:rPr>
          <w:rFonts w:ascii="仿宋_GB2312" w:eastAsia="仿宋_GB2312"/>
          <w:sz w:val="32"/>
          <w:szCs w:val="32"/>
        </w:rPr>
        <w:t>挂失采用现场办理模式，</w:t>
      </w:r>
      <w:r>
        <w:rPr>
          <w:rFonts w:ascii="仿宋_GB2312" w:eastAsia="仿宋_GB2312" w:hint="eastAsia"/>
          <w:sz w:val="32"/>
          <w:szCs w:val="32"/>
        </w:rPr>
        <w:t>持卡人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持有效身份证件到发卡服务银行任</w:t>
      </w:r>
      <w:proofErr w:type="gramStart"/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网点办理社会保障卡正式挂失。</w:t>
      </w:r>
    </w:p>
    <w:p w:rsidR="006C149B" w:rsidRDefault="00B12D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挂失即时生效，将同步实现社会保障应用、银行账户应用的联动挂失。</w:t>
      </w:r>
      <w:r>
        <w:rPr>
          <w:rFonts w:ascii="仿宋_GB2312" w:eastAsia="仿宋_GB2312"/>
          <w:sz w:val="32"/>
          <w:szCs w:val="32"/>
        </w:rPr>
        <w:t>挂失后，</w:t>
      </w:r>
      <w:r>
        <w:rPr>
          <w:rFonts w:ascii="仿宋_GB2312" w:eastAsia="仿宋_GB2312" w:hint="eastAsia"/>
          <w:sz w:val="32"/>
          <w:szCs w:val="32"/>
        </w:rPr>
        <w:t>实体社会保障</w:t>
      </w:r>
      <w:proofErr w:type="gramStart"/>
      <w:r>
        <w:rPr>
          <w:rFonts w:ascii="仿宋_GB2312" w:eastAsia="仿宋_GB2312" w:hint="eastAsia"/>
          <w:sz w:val="32"/>
          <w:szCs w:val="32"/>
        </w:rPr>
        <w:t>卡停止</w:t>
      </w:r>
      <w:proofErr w:type="gramEnd"/>
      <w:r>
        <w:rPr>
          <w:rFonts w:ascii="仿宋_GB2312" w:eastAsia="仿宋_GB2312" w:hint="eastAsia"/>
          <w:sz w:val="32"/>
          <w:szCs w:val="32"/>
        </w:rPr>
        <w:t>使用，电子社会保障卡的</w:t>
      </w:r>
      <w:r>
        <w:rPr>
          <w:rFonts w:ascii="仿宋_GB2312" w:eastAsia="仿宋_GB2312"/>
          <w:sz w:val="32"/>
          <w:szCs w:val="32"/>
        </w:rPr>
        <w:t>社会保障</w:t>
      </w:r>
      <w:r>
        <w:rPr>
          <w:rFonts w:ascii="仿宋_GB2312" w:eastAsia="仿宋_GB2312" w:hint="eastAsia"/>
          <w:sz w:val="32"/>
          <w:szCs w:val="32"/>
        </w:rPr>
        <w:t>应用</w:t>
      </w:r>
      <w:r>
        <w:rPr>
          <w:rFonts w:ascii="仿宋_GB2312" w:eastAsia="仿宋_GB2312"/>
          <w:sz w:val="32"/>
          <w:szCs w:val="32"/>
        </w:rPr>
        <w:t>功能</w:t>
      </w:r>
      <w:r>
        <w:rPr>
          <w:rFonts w:ascii="仿宋_GB2312" w:eastAsia="仿宋_GB2312" w:hint="eastAsia"/>
          <w:sz w:val="32"/>
          <w:szCs w:val="32"/>
        </w:rPr>
        <w:t>可继续使用。</w:t>
      </w:r>
    </w:p>
    <w:p w:rsidR="006C149B" w:rsidRDefault="00B12D87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第二十八条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社会保障卡</w:t>
      </w:r>
      <w:r>
        <w:rPr>
          <w:rFonts w:ascii="仿宋_GB2312" w:eastAsia="仿宋_GB2312"/>
          <w:sz w:val="32"/>
          <w:szCs w:val="32"/>
        </w:rPr>
        <w:t>挂失后，未办理补卡前，持卡人找回</w:t>
      </w:r>
      <w:r>
        <w:rPr>
          <w:rFonts w:ascii="仿宋_GB2312" w:eastAsia="仿宋_GB2312" w:hAnsi="微软雅黑" w:hint="eastAsia"/>
          <w:sz w:val="32"/>
          <w:szCs w:val="32"/>
        </w:rPr>
        <w:t>本人社会保障卡的，</w:t>
      </w:r>
      <w:r>
        <w:rPr>
          <w:rFonts w:ascii="仿宋_GB2312" w:eastAsia="仿宋_GB2312" w:hint="eastAsia"/>
          <w:sz w:val="32"/>
          <w:szCs w:val="32"/>
        </w:rPr>
        <w:t>可持有效</w:t>
      </w:r>
      <w:r>
        <w:rPr>
          <w:rFonts w:ascii="仿宋_GB2312" w:eastAsia="仿宋_GB2312" w:hint="eastAsia"/>
          <w:sz w:val="32"/>
          <w:szCs w:val="32"/>
        </w:rPr>
        <w:t>身份证件和社会保障卡</w:t>
      </w:r>
      <w:r>
        <w:rPr>
          <w:rFonts w:ascii="仿宋_GB2312" w:eastAsia="仿宋_GB2312" w:hAnsi="微软雅黑" w:hint="eastAsia"/>
          <w:sz w:val="32"/>
          <w:szCs w:val="32"/>
        </w:rPr>
        <w:t>到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发卡服务银行任</w:t>
      </w:r>
      <w:proofErr w:type="gramStart"/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网点</w:t>
      </w:r>
      <w:r>
        <w:rPr>
          <w:rFonts w:ascii="仿宋_GB2312" w:eastAsia="仿宋_GB2312" w:hAnsi="微软雅黑" w:hint="eastAsia"/>
          <w:sz w:val="32"/>
          <w:szCs w:val="32"/>
        </w:rPr>
        <w:t>办理</w:t>
      </w:r>
      <w:proofErr w:type="gramStart"/>
      <w:r>
        <w:rPr>
          <w:rFonts w:ascii="仿宋_GB2312" w:eastAsia="仿宋_GB2312" w:hAnsi="微软雅黑" w:hint="eastAsia"/>
          <w:sz w:val="32"/>
          <w:szCs w:val="32"/>
        </w:rPr>
        <w:t>社会保障卡解挂</w:t>
      </w:r>
      <w:proofErr w:type="gramEnd"/>
      <w:r>
        <w:rPr>
          <w:rFonts w:ascii="仿宋_GB2312" w:eastAsia="仿宋_GB2312" w:hAnsi="微软雅黑" w:hint="eastAsia"/>
          <w:sz w:val="32"/>
          <w:szCs w:val="32"/>
        </w:rPr>
        <w:t>手续。</w:t>
      </w:r>
      <w:r>
        <w:rPr>
          <w:rFonts w:ascii="仿宋_GB2312" w:eastAsia="仿宋_GB2312" w:hint="eastAsia"/>
          <w:sz w:val="32"/>
          <w:szCs w:val="32"/>
        </w:rPr>
        <w:t>解挂即时生效，社会保障应用、银行账户应用同步</w:t>
      </w:r>
      <w:r>
        <w:rPr>
          <w:rFonts w:ascii="仿宋_GB2312" w:eastAsia="仿宋_GB2312"/>
          <w:sz w:val="32"/>
          <w:szCs w:val="32"/>
        </w:rPr>
        <w:t>恢复</w:t>
      </w:r>
      <w:r>
        <w:rPr>
          <w:rFonts w:ascii="仿宋_GB2312" w:eastAsia="仿宋_GB2312" w:hint="eastAsia"/>
          <w:sz w:val="32"/>
          <w:szCs w:val="32"/>
        </w:rPr>
        <w:t>正常</w:t>
      </w:r>
      <w:r>
        <w:rPr>
          <w:rFonts w:ascii="仿宋_GB2312" w:eastAsia="仿宋_GB2312"/>
          <w:sz w:val="32"/>
          <w:szCs w:val="32"/>
        </w:rPr>
        <w:t>使用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微软雅黑" w:hint="eastAsia"/>
          <w:sz w:val="32"/>
          <w:szCs w:val="32"/>
        </w:rPr>
        <w:t>已办理正式挂失且完成补卡的，不能再办理解挂手续。</w:t>
      </w:r>
    </w:p>
    <w:p w:rsidR="006C149B" w:rsidRDefault="00B12D8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第六章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补领与换领</w:t>
      </w:r>
    </w:p>
    <w:p w:rsidR="006C149B" w:rsidRDefault="00B12D87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第二十九条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社会保障卡丢失的，持卡人可在办理正式挂失手续后，申请补领社会保障卡。本地</w:t>
      </w:r>
      <w:r>
        <w:rPr>
          <w:rFonts w:ascii="仿宋_GB2312" w:eastAsia="仿宋_GB2312"/>
          <w:sz w:val="32"/>
          <w:szCs w:val="32"/>
        </w:rPr>
        <w:t>补领可到</w:t>
      </w:r>
      <w:r>
        <w:rPr>
          <w:rFonts w:ascii="仿宋_GB2312" w:eastAsia="仿宋_GB2312" w:hint="eastAsia"/>
          <w:sz w:val="32"/>
          <w:szCs w:val="32"/>
        </w:rPr>
        <w:t>社会保障卡服务网点即时</w:t>
      </w:r>
      <w:r>
        <w:rPr>
          <w:rFonts w:ascii="仿宋_GB2312" w:eastAsia="仿宋_GB2312"/>
          <w:sz w:val="32"/>
          <w:szCs w:val="32"/>
        </w:rPr>
        <w:t>补</w:t>
      </w:r>
      <w:r>
        <w:rPr>
          <w:rFonts w:ascii="仿宋_GB2312" w:eastAsia="仿宋_GB2312" w:hint="eastAsia"/>
          <w:sz w:val="32"/>
          <w:szCs w:val="32"/>
        </w:rPr>
        <w:t>领；</w:t>
      </w:r>
      <w:r>
        <w:rPr>
          <w:rFonts w:ascii="仿宋_GB2312" w:eastAsia="仿宋_GB2312" w:hAnsi="微软雅黑" w:hint="eastAsia"/>
          <w:sz w:val="32"/>
          <w:szCs w:val="32"/>
        </w:rPr>
        <w:t>异地补领可通过</w:t>
      </w:r>
      <w:r>
        <w:rPr>
          <w:rFonts w:ascii="仿宋_GB2312" w:eastAsia="仿宋_GB2312" w:hAnsi="微软雅黑"/>
          <w:sz w:val="32"/>
          <w:szCs w:val="32"/>
        </w:rPr>
        <w:t>网上渠道</w:t>
      </w:r>
      <w:r>
        <w:rPr>
          <w:rFonts w:ascii="仿宋_GB2312" w:eastAsia="仿宋_GB2312" w:hAnsi="微软雅黑" w:hint="eastAsia"/>
          <w:sz w:val="32"/>
          <w:szCs w:val="32"/>
        </w:rPr>
        <w:t>申请</w:t>
      </w:r>
      <w:r>
        <w:rPr>
          <w:rFonts w:ascii="仿宋_GB2312" w:eastAsia="仿宋_GB2312" w:hAnsi="微软雅黑"/>
          <w:sz w:val="32"/>
          <w:szCs w:val="32"/>
        </w:rPr>
        <w:t>，</w:t>
      </w:r>
      <w:r>
        <w:rPr>
          <w:rFonts w:ascii="仿宋_GB2312" w:eastAsia="仿宋_GB2312" w:hAnsi="微软雅黑" w:hint="eastAsia"/>
          <w:sz w:val="32"/>
          <w:szCs w:val="32"/>
        </w:rPr>
        <w:t>由发卡服务银行提供邮寄服务。</w:t>
      </w:r>
    </w:p>
    <w:p w:rsidR="006C149B" w:rsidRDefault="00B12D87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第三十条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有下列情形之一的，持卡人应申请换领社会保障卡：</w:t>
      </w:r>
    </w:p>
    <w:p w:rsidR="006C149B" w:rsidRDefault="00B12D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（一）社会保障</w:t>
      </w:r>
      <w:proofErr w:type="gramStart"/>
      <w:r>
        <w:rPr>
          <w:rFonts w:ascii="仿宋_GB2312" w:eastAsia="仿宋_GB2312" w:hint="eastAsia"/>
          <w:sz w:val="32"/>
          <w:szCs w:val="32"/>
        </w:rPr>
        <w:t>卡有效</w:t>
      </w:r>
      <w:proofErr w:type="gramEnd"/>
      <w:r>
        <w:rPr>
          <w:rFonts w:ascii="仿宋_GB2312" w:eastAsia="仿宋_GB2312" w:hint="eastAsia"/>
          <w:sz w:val="32"/>
          <w:szCs w:val="32"/>
        </w:rPr>
        <w:t>期满的；</w:t>
      </w:r>
    </w:p>
    <w:p w:rsidR="006C149B" w:rsidRDefault="00B12D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（二）社会保障卡损坏不能在读写终端设备上正常读写的；</w:t>
      </w:r>
    </w:p>
    <w:p w:rsidR="006C149B" w:rsidRDefault="00B12D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（三）社会保障卡卡面污损、残缺不能辨认的；</w:t>
      </w:r>
    </w:p>
    <w:p w:rsidR="006C149B" w:rsidRDefault="00B12D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（四）持卡人姓名、社会保障号码、发卡服务银行等卡面信息变更的；</w:t>
      </w:r>
    </w:p>
    <w:p w:rsidR="006C149B" w:rsidRDefault="00B12D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（五）持卡人因年满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周岁需要印刷照片的，外貌发生较大变化需要更换照片的；</w:t>
      </w:r>
    </w:p>
    <w:p w:rsidR="006C149B" w:rsidRDefault="00B12D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（六）因个人用卡需求主动申请换领的；</w:t>
      </w:r>
    </w:p>
    <w:p w:rsidR="006C149B" w:rsidRDefault="00B12D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（七）其他情形需要换领社会保障卡的。</w:t>
      </w:r>
    </w:p>
    <w:p w:rsidR="006C149B" w:rsidRDefault="00B12D87">
      <w:pPr>
        <w:adjustRightInd w:val="0"/>
        <w:snapToGrid w:val="0"/>
        <w:spacing w:line="61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第三十一条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换领社会保障卡，持卡人</w:t>
      </w:r>
      <w:r>
        <w:rPr>
          <w:rFonts w:ascii="仿宋_GB2312" w:eastAsia="仿宋_GB2312" w:hAnsi="微软雅黑" w:hint="eastAsia"/>
          <w:sz w:val="32"/>
          <w:szCs w:val="32"/>
        </w:rPr>
        <w:t>携带本人有效身份证件和</w:t>
      </w:r>
      <w:r>
        <w:rPr>
          <w:rFonts w:ascii="仿宋_GB2312" w:eastAsia="仿宋_GB2312" w:hAnsi="微软雅黑"/>
          <w:sz w:val="32"/>
          <w:szCs w:val="32"/>
        </w:rPr>
        <w:t>社会保障卡到社会保障卡服务网点办理</w:t>
      </w:r>
      <w:r>
        <w:rPr>
          <w:rFonts w:ascii="仿宋_GB2312" w:eastAsia="仿宋_GB2312" w:hAnsi="微软雅黑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有效期满换卡，</w:t>
      </w:r>
      <w:r>
        <w:rPr>
          <w:rFonts w:ascii="仿宋_GB2312" w:eastAsia="仿宋_GB2312"/>
          <w:sz w:val="32"/>
          <w:szCs w:val="32"/>
        </w:rPr>
        <w:t>需重新采集照片信息</w:t>
      </w:r>
      <w:r>
        <w:rPr>
          <w:rFonts w:ascii="仿宋_GB2312" w:eastAsia="仿宋_GB2312" w:hint="eastAsia"/>
          <w:sz w:val="32"/>
          <w:szCs w:val="32"/>
        </w:rPr>
        <w:t>；因个人关键信息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包括姓名、证件类型、社会保障号码等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变</w:t>
      </w:r>
      <w:proofErr w:type="gramStart"/>
      <w:r>
        <w:rPr>
          <w:rFonts w:ascii="仿宋_GB2312" w:eastAsia="仿宋_GB2312" w:hint="eastAsia"/>
          <w:sz w:val="32"/>
          <w:szCs w:val="32"/>
        </w:rPr>
        <w:t>更换卡</w:t>
      </w:r>
      <w:proofErr w:type="gramEnd"/>
      <w:r>
        <w:rPr>
          <w:rFonts w:ascii="仿宋_GB2312" w:eastAsia="仿宋_GB2312" w:hint="eastAsia"/>
          <w:sz w:val="32"/>
          <w:szCs w:val="32"/>
        </w:rPr>
        <w:t>的，需携带公安</w:t>
      </w:r>
      <w:r>
        <w:rPr>
          <w:rFonts w:ascii="仿宋_GB2312" w:eastAsia="仿宋_GB2312" w:hint="eastAsia"/>
          <w:sz w:val="32"/>
          <w:szCs w:val="32"/>
        </w:rPr>
        <w:t>机关等有关单位出具的身份信息变更材料。</w:t>
      </w:r>
    </w:p>
    <w:p w:rsidR="006C149B" w:rsidRDefault="00B12D87">
      <w:pPr>
        <w:adjustRightInd w:val="0"/>
        <w:snapToGrid w:val="0"/>
        <w:spacing w:line="61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持卡人换领社会保障卡时须交回原卡，</w:t>
      </w:r>
      <w:r>
        <w:rPr>
          <w:rFonts w:ascii="仿宋_GB2312" w:eastAsia="仿宋_GB2312" w:hAnsi="微软雅黑"/>
          <w:sz w:val="32"/>
          <w:szCs w:val="32"/>
        </w:rPr>
        <w:t>由社会保障卡服务网点妥善保管</w:t>
      </w:r>
      <w:r>
        <w:rPr>
          <w:rFonts w:ascii="仿宋_GB2312" w:eastAsia="仿宋_GB2312" w:hAnsi="微软雅黑" w:hint="eastAsia"/>
          <w:sz w:val="32"/>
          <w:szCs w:val="32"/>
        </w:rPr>
        <w:t>并</w:t>
      </w:r>
      <w:r>
        <w:rPr>
          <w:rFonts w:ascii="仿宋_GB2312" w:eastAsia="仿宋_GB2312" w:hAnsi="微软雅黑"/>
          <w:sz w:val="32"/>
          <w:szCs w:val="32"/>
        </w:rPr>
        <w:t>定期统一</w:t>
      </w:r>
      <w:r>
        <w:rPr>
          <w:rFonts w:ascii="仿宋_GB2312" w:eastAsia="仿宋_GB2312" w:hAnsi="微软雅黑" w:hint="eastAsia"/>
          <w:sz w:val="32"/>
          <w:szCs w:val="32"/>
        </w:rPr>
        <w:t>销毁。</w:t>
      </w:r>
    </w:p>
    <w:p w:rsidR="006C149B" w:rsidRDefault="00B12D87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第三十二条</w:t>
      </w:r>
      <w:r>
        <w:rPr>
          <w:rFonts w:ascii="仿宋_GB2312" w:eastAsia="仿宋_GB2312" w:hAnsi="微软雅黑" w:hint="eastAsia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sz w:val="32"/>
          <w:szCs w:val="32"/>
        </w:rPr>
        <w:t>持卡人跨行办理换领</w:t>
      </w:r>
      <w:r>
        <w:rPr>
          <w:rFonts w:ascii="仿宋_GB2312" w:eastAsia="仿宋_GB2312" w:hAnsi="微软雅黑"/>
          <w:sz w:val="32"/>
          <w:szCs w:val="32"/>
        </w:rPr>
        <w:t>社会保障卡</w:t>
      </w:r>
      <w:r>
        <w:rPr>
          <w:rFonts w:ascii="仿宋_GB2312" w:eastAsia="仿宋_GB2312" w:hAnsi="微软雅黑" w:hint="eastAsia"/>
          <w:sz w:val="32"/>
          <w:szCs w:val="32"/>
        </w:rPr>
        <w:t>须先到原发卡服务银行网点注销原卡，再选择其他发卡服务</w:t>
      </w:r>
      <w:r>
        <w:rPr>
          <w:rFonts w:ascii="仿宋_GB2312" w:eastAsia="仿宋_GB2312" w:hAnsi="微软雅黑"/>
          <w:sz w:val="32"/>
          <w:szCs w:val="32"/>
        </w:rPr>
        <w:t>银行社会保障卡</w:t>
      </w:r>
      <w:r>
        <w:rPr>
          <w:rFonts w:ascii="仿宋_GB2312" w:eastAsia="仿宋_GB2312" w:hAnsi="微软雅黑" w:hint="eastAsia"/>
          <w:sz w:val="32"/>
          <w:szCs w:val="32"/>
        </w:rPr>
        <w:t>服务网点换卡。跨行换卡时，各发卡服务银行网点不得拒绝受理。</w:t>
      </w:r>
    </w:p>
    <w:p w:rsidR="006C149B" w:rsidRDefault="00B12D87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第三十三条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申领人因各种</w:t>
      </w:r>
      <w:r>
        <w:rPr>
          <w:rFonts w:ascii="仿宋_GB2312" w:eastAsia="仿宋_GB2312"/>
          <w:sz w:val="32"/>
          <w:szCs w:val="32"/>
        </w:rPr>
        <w:t>原因</w:t>
      </w:r>
      <w:r>
        <w:rPr>
          <w:rFonts w:ascii="仿宋_GB2312" w:eastAsia="仿宋_GB2312" w:hint="eastAsia"/>
          <w:sz w:val="32"/>
          <w:szCs w:val="32"/>
        </w:rPr>
        <w:t>暂时</w:t>
      </w:r>
      <w:r>
        <w:rPr>
          <w:rFonts w:ascii="仿宋_GB2312" w:eastAsia="仿宋_GB2312"/>
          <w:sz w:val="32"/>
          <w:szCs w:val="32"/>
        </w:rPr>
        <w:t>无法领取</w:t>
      </w:r>
      <w:r>
        <w:rPr>
          <w:rFonts w:ascii="仿宋_GB2312" w:eastAsia="仿宋_GB2312" w:hint="eastAsia"/>
          <w:sz w:val="32"/>
          <w:szCs w:val="32"/>
        </w:rPr>
        <w:t>社会保障卡</w:t>
      </w:r>
      <w:r>
        <w:rPr>
          <w:rFonts w:ascii="仿宋_GB2312" w:eastAsia="仿宋_GB2312"/>
          <w:sz w:val="32"/>
          <w:szCs w:val="32"/>
        </w:rPr>
        <w:t>的，</w:t>
      </w:r>
      <w:r>
        <w:rPr>
          <w:rFonts w:ascii="仿宋_GB2312" w:eastAsia="仿宋_GB2312" w:hint="eastAsia"/>
          <w:sz w:val="32"/>
          <w:szCs w:val="32"/>
        </w:rPr>
        <w:t>在急需使用社会保障卡时，可到社会保障卡管理服务机构申请临时</w:t>
      </w:r>
      <w:r>
        <w:rPr>
          <w:rFonts w:ascii="仿宋_GB2312" w:eastAsia="仿宋_GB2312"/>
          <w:sz w:val="32"/>
          <w:szCs w:val="32"/>
        </w:rPr>
        <w:t>社会保障卡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149B" w:rsidRDefault="00B12D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临时社会保障卡卡面印刷临时社会保障卡卡号，不印刷</w:t>
      </w:r>
      <w:r>
        <w:rPr>
          <w:rFonts w:ascii="仿宋_GB2312" w:eastAsia="仿宋_GB2312" w:hint="eastAsia"/>
          <w:sz w:val="32"/>
          <w:szCs w:val="32"/>
        </w:rPr>
        <w:lastRenderedPageBreak/>
        <w:t>个人信息项目。临时社会保障卡有效期为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日，可</w:t>
      </w:r>
      <w:r>
        <w:rPr>
          <w:rFonts w:ascii="仿宋_GB2312" w:eastAsia="仿宋_GB2312"/>
          <w:sz w:val="32"/>
          <w:szCs w:val="32"/>
        </w:rPr>
        <w:t>根据实际需要适当延长。</w:t>
      </w:r>
      <w:r>
        <w:rPr>
          <w:rFonts w:ascii="仿宋_GB2312" w:eastAsia="仿宋_GB2312" w:hint="eastAsia"/>
          <w:sz w:val="32"/>
          <w:szCs w:val="32"/>
        </w:rPr>
        <w:t>临时社会保障卡不具有金融应用功能，不能跨省使用。</w:t>
      </w:r>
    </w:p>
    <w:p w:rsidR="006C149B" w:rsidRDefault="00B12D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已领取临时社会保障卡的持卡人，在领取社会保障卡时，应当同时交回临时社会保障卡。回收后的临时社会保障卡即时注销失效。</w:t>
      </w:r>
    </w:p>
    <w:p w:rsidR="006C149B" w:rsidRDefault="00B12D87">
      <w:pPr>
        <w:widowControl/>
        <w:shd w:val="clear" w:color="auto" w:fill="FFFFFF"/>
        <w:spacing w:line="480" w:lineRule="atLeast"/>
        <w:jc w:val="center"/>
        <w:rPr>
          <w:rFonts w:ascii="黑体" w:eastAsia="黑体" w:hAnsi="黑体"/>
          <w:bCs/>
          <w:color w:val="000000"/>
          <w:kern w:val="0"/>
          <w:sz w:val="48"/>
          <w:szCs w:val="32"/>
          <w:shd w:val="clear" w:color="auto" w:fill="FFFFFF" w:themeFill="background1"/>
        </w:rPr>
      </w:pPr>
      <w:r>
        <w:rPr>
          <w:rFonts w:ascii="黑体" w:eastAsia="黑体" w:hAnsi="黑体" w:hint="eastAsia"/>
          <w:color w:val="000000"/>
          <w:kern w:val="0"/>
          <w:sz w:val="32"/>
          <w:shd w:val="clear" w:color="auto" w:fill="FFFFFF" w:themeFill="background1"/>
        </w:rPr>
        <w:t>第七章</w:t>
      </w:r>
      <w:r>
        <w:rPr>
          <w:rFonts w:ascii="Calibri" w:eastAsia="黑体" w:hAnsi="Calibri" w:cs="Calibri"/>
          <w:color w:val="000000"/>
          <w:kern w:val="0"/>
          <w:sz w:val="32"/>
          <w:shd w:val="clear" w:color="auto" w:fill="FFFFFF" w:themeFill="background1"/>
        </w:rPr>
        <w:t> </w:t>
      </w:r>
      <w:r>
        <w:rPr>
          <w:rFonts w:ascii="黑体" w:eastAsia="黑体" w:hAnsi="黑体" w:hint="eastAsia"/>
          <w:color w:val="000000"/>
          <w:kern w:val="0"/>
          <w:sz w:val="32"/>
          <w:shd w:val="clear" w:color="auto" w:fill="FFFFFF" w:themeFill="background1"/>
        </w:rPr>
        <w:t xml:space="preserve"> </w:t>
      </w:r>
      <w:r>
        <w:rPr>
          <w:rFonts w:ascii="黑体" w:eastAsia="黑体" w:hAnsi="黑体" w:hint="eastAsia"/>
          <w:color w:val="000000"/>
          <w:kern w:val="0"/>
          <w:sz w:val="32"/>
          <w:shd w:val="clear" w:color="auto" w:fill="FFFFFF" w:themeFill="background1"/>
        </w:rPr>
        <w:t>功能与应用</w:t>
      </w:r>
    </w:p>
    <w:p w:rsidR="006C149B" w:rsidRDefault="00B12D87">
      <w:pPr>
        <w:widowControl/>
        <w:shd w:val="clear" w:color="auto" w:fill="FFFFFF"/>
        <w:spacing w:line="480" w:lineRule="atLeas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第三十四条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人力资源社会保障部门应当实现社会保障卡在就业创业、社会保险、人才人事、劳动关系等人力资源社会保障领域的线上线下应用，</w:t>
      </w:r>
      <w:r>
        <w:rPr>
          <w:rFonts w:ascii="Times New Roman" w:eastAsia="仿宋_GB2312" w:hAnsi="Times New Roman" w:hint="eastAsia"/>
          <w:sz w:val="32"/>
          <w:szCs w:val="32"/>
        </w:rPr>
        <w:t>提升经办管理服务效能。</w:t>
      </w:r>
      <w:r>
        <w:rPr>
          <w:rFonts w:ascii="仿宋_GB2312" w:eastAsia="仿宋_GB2312" w:hint="eastAsia"/>
          <w:sz w:val="32"/>
          <w:szCs w:val="32"/>
        </w:rPr>
        <w:t>社会保障卡可以在下列人力资源社会保障领域情形中使用：</w:t>
      </w:r>
    </w:p>
    <w:p w:rsidR="006C149B" w:rsidRDefault="00B12D87">
      <w:pPr>
        <w:widowControl/>
        <w:shd w:val="clear" w:color="auto" w:fill="FFFFFF"/>
        <w:spacing w:line="4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（一）作为身份凭证办理各类人力资源社会保障业务，享受各项人力资源社会保障服务；</w:t>
      </w:r>
    </w:p>
    <w:p w:rsidR="006C149B" w:rsidRDefault="00B12D87">
      <w:pPr>
        <w:widowControl/>
        <w:shd w:val="clear" w:color="auto" w:fill="FFFFFF"/>
        <w:spacing w:line="4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（二）自助查询人力资源社会保障权益信息；</w:t>
      </w:r>
    </w:p>
    <w:p w:rsidR="006C149B" w:rsidRDefault="00B12D87">
      <w:pPr>
        <w:widowControl/>
        <w:shd w:val="clear" w:color="auto" w:fill="FFFFFF"/>
        <w:spacing w:line="4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（三）人力资源社会保障领域各类个人缴费和待遇领取；</w:t>
      </w:r>
    </w:p>
    <w:p w:rsidR="006C149B" w:rsidRDefault="00B12D87">
      <w:pPr>
        <w:widowControl/>
        <w:shd w:val="clear" w:color="auto" w:fill="FFFFFF"/>
        <w:spacing w:line="4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（四）工伤医疗（辅助器具配置、康复）费用结算；</w:t>
      </w:r>
    </w:p>
    <w:p w:rsidR="006C149B" w:rsidRDefault="00B12D87">
      <w:pPr>
        <w:widowControl/>
        <w:shd w:val="clear" w:color="auto" w:fill="FFFFFF"/>
        <w:spacing w:line="4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（五）人力资源社会保障部门规定的其他情形。</w:t>
      </w:r>
    </w:p>
    <w:p w:rsidR="006C149B" w:rsidRDefault="00B12D87">
      <w:pPr>
        <w:widowControl/>
        <w:shd w:val="clear" w:color="auto" w:fill="FFFFFF"/>
        <w:spacing w:line="480" w:lineRule="atLeas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第三十五条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人力资源</w:t>
      </w:r>
      <w:r>
        <w:rPr>
          <w:rFonts w:ascii="仿宋_GB2312" w:eastAsia="仿宋_GB2312"/>
          <w:sz w:val="32"/>
          <w:szCs w:val="32"/>
        </w:rPr>
        <w:t>社会保障部门会同政府有关部门</w:t>
      </w:r>
      <w:r>
        <w:rPr>
          <w:rFonts w:ascii="仿宋_GB2312" w:eastAsia="仿宋_GB2312" w:hint="eastAsia"/>
          <w:sz w:val="32"/>
          <w:szCs w:val="32"/>
        </w:rPr>
        <w:t>推广以社会保障卡为载体建立居民服务“一卡通”，提升民生服务效能。社会保障卡可以在下列政府社会管理和公共服务领域情形中使用：</w:t>
      </w:r>
    </w:p>
    <w:p w:rsidR="006C149B" w:rsidRDefault="00B12D87">
      <w:pPr>
        <w:widowControl/>
        <w:shd w:val="clear" w:color="auto" w:fill="FFFFFF"/>
        <w:spacing w:line="4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（一）作为身份凭证办理政务服务业务，享受政府公共服务，查询</w:t>
      </w:r>
      <w:r>
        <w:rPr>
          <w:rFonts w:ascii="仿宋_GB2312" w:eastAsia="仿宋_GB2312"/>
          <w:sz w:val="32"/>
          <w:szCs w:val="32"/>
        </w:rPr>
        <w:t>个人权益信息；</w:t>
      </w:r>
    </w:p>
    <w:p w:rsidR="006C149B" w:rsidRDefault="00B12D87">
      <w:pPr>
        <w:widowControl/>
        <w:shd w:val="clear" w:color="auto" w:fill="FFFFFF"/>
        <w:spacing w:line="4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（二）政府公共服务领域个人缴费和待遇领取；</w:t>
      </w:r>
    </w:p>
    <w:p w:rsidR="006C149B" w:rsidRDefault="00B12D87">
      <w:pPr>
        <w:widowControl/>
        <w:shd w:val="clear" w:color="auto" w:fill="FFFFFF"/>
        <w:spacing w:line="4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（三）就医购药领域身份识别、费用结算</w:t>
      </w:r>
      <w:r>
        <w:rPr>
          <w:rFonts w:ascii="仿宋_GB2312" w:eastAsia="仿宋_GB2312" w:hint="eastAsia"/>
          <w:sz w:val="32"/>
          <w:szCs w:val="32"/>
        </w:rPr>
        <w:t>、信息服务；</w:t>
      </w:r>
    </w:p>
    <w:p w:rsidR="006C149B" w:rsidRDefault="00B12D87">
      <w:pPr>
        <w:widowControl/>
        <w:shd w:val="clear" w:color="auto" w:fill="FFFFFF"/>
        <w:spacing w:line="4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（四）惠民惠农补贴、政府</w:t>
      </w:r>
      <w:r>
        <w:rPr>
          <w:rFonts w:ascii="仿宋_GB2312" w:eastAsia="仿宋_GB2312"/>
          <w:sz w:val="32"/>
          <w:szCs w:val="32"/>
        </w:rPr>
        <w:t>人才津贴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其他相关财政补助资金领取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民政补贴、残疾人补贴</w:t>
      </w:r>
      <w:r>
        <w:rPr>
          <w:rFonts w:ascii="仿宋_GB2312" w:eastAsia="仿宋_GB2312" w:hint="eastAsia"/>
          <w:sz w:val="32"/>
          <w:szCs w:val="32"/>
        </w:rPr>
        <w:t>等资金领取；</w:t>
      </w:r>
    </w:p>
    <w:p w:rsidR="006C149B" w:rsidRDefault="00B12D87">
      <w:pPr>
        <w:widowControl/>
        <w:shd w:val="clear" w:color="auto" w:fill="FFFFFF"/>
        <w:spacing w:line="4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（五）交通出行、旅游观光、文化体验等服务；</w:t>
      </w:r>
    </w:p>
    <w:p w:rsidR="006C149B" w:rsidRDefault="00B12D87">
      <w:pPr>
        <w:widowControl/>
        <w:shd w:val="clear" w:color="auto" w:fill="FFFFFF"/>
        <w:spacing w:line="4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（六）办理住宿登记；</w:t>
      </w:r>
    </w:p>
    <w:p w:rsidR="006C149B" w:rsidRDefault="00B12D87">
      <w:pPr>
        <w:widowControl/>
        <w:shd w:val="clear" w:color="auto" w:fill="FFFFFF"/>
        <w:spacing w:line="4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（七）持卡办理现金存取、转账、消费和缴费支付等业务；</w:t>
      </w:r>
    </w:p>
    <w:p w:rsidR="006C149B" w:rsidRDefault="00B12D87">
      <w:pPr>
        <w:widowControl/>
        <w:shd w:val="clear" w:color="auto" w:fill="FFFFFF"/>
        <w:spacing w:line="4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（八）国家以及</w:t>
      </w:r>
      <w:r>
        <w:rPr>
          <w:rFonts w:ascii="仿宋_GB2312" w:eastAsia="仿宋_GB2312"/>
          <w:sz w:val="32"/>
          <w:szCs w:val="32"/>
        </w:rPr>
        <w:t>各级</w:t>
      </w:r>
      <w:r>
        <w:rPr>
          <w:rFonts w:ascii="仿宋_GB2312" w:eastAsia="仿宋_GB2312" w:hint="eastAsia"/>
          <w:sz w:val="32"/>
          <w:szCs w:val="32"/>
        </w:rPr>
        <w:t>人民</w:t>
      </w:r>
      <w:r>
        <w:rPr>
          <w:rFonts w:ascii="仿宋_GB2312" w:eastAsia="仿宋_GB2312"/>
          <w:sz w:val="32"/>
          <w:szCs w:val="32"/>
        </w:rPr>
        <w:t>政府规定</w:t>
      </w:r>
      <w:r>
        <w:rPr>
          <w:rFonts w:ascii="仿宋_GB2312" w:eastAsia="仿宋_GB2312" w:hint="eastAsia"/>
          <w:sz w:val="32"/>
          <w:szCs w:val="32"/>
        </w:rPr>
        <w:t>的其他政务服务、智慧城市服务、社会便民服务等居民服务“一卡通”情形。</w:t>
      </w:r>
    </w:p>
    <w:p w:rsidR="006C149B" w:rsidRDefault="00B12D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社会保障卡“一卡通”服务管理事项实行目录清单管理，按照</w:t>
      </w:r>
      <w:r>
        <w:rPr>
          <w:rFonts w:ascii="仿宋_GB2312" w:eastAsia="仿宋_GB2312"/>
          <w:sz w:val="32"/>
          <w:szCs w:val="32"/>
        </w:rPr>
        <w:t>相关部门规定执行</w:t>
      </w:r>
      <w:r>
        <w:rPr>
          <w:rFonts w:ascii="仿宋_GB2312" w:eastAsia="仿宋_GB2312" w:hint="eastAsia"/>
          <w:sz w:val="32"/>
          <w:szCs w:val="32"/>
        </w:rPr>
        <w:t>，分步实施。</w:t>
      </w:r>
    </w:p>
    <w:p w:rsidR="006C149B" w:rsidRDefault="00B12D87">
      <w:pPr>
        <w:widowControl/>
        <w:shd w:val="clear" w:color="auto" w:fill="FFFFFF"/>
        <w:spacing w:line="480" w:lineRule="atLeast"/>
        <w:jc w:val="center"/>
        <w:rPr>
          <w:rFonts w:ascii="黑体" w:eastAsia="黑体" w:hAnsi="黑体"/>
          <w:bCs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第八章</w:t>
      </w: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 </w:t>
      </w: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注销</w:t>
      </w:r>
    </w:p>
    <w:p w:rsidR="006C149B" w:rsidRDefault="00B12D87">
      <w:pPr>
        <w:adjustRightInd w:val="0"/>
        <w:snapToGrid w:val="0"/>
        <w:spacing w:line="610" w:lineRule="exact"/>
        <w:ind w:firstLineChars="200" w:firstLine="643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第三十六条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sz w:val="32"/>
          <w:szCs w:val="32"/>
        </w:rPr>
        <w:t>因持卡人死亡、出国（境）定居等原因终止人力资源社会保障业务的，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二次</w:t>
      </w:r>
      <w:r>
        <w:rPr>
          <w:rFonts w:ascii="Times New Roman" w:eastAsia="仿宋_GB2312" w:hAnsi="Times New Roman" w:cs="Arial"/>
          <w:kern w:val="0"/>
          <w:sz w:val="32"/>
          <w:szCs w:val="32"/>
        </w:rPr>
        <w:t>发放失败的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微软雅黑" w:hint="eastAsia"/>
          <w:sz w:val="32"/>
          <w:szCs w:val="32"/>
        </w:rPr>
        <w:t>或者换领社会保障卡的，持卡人（或代理人）应当办理社会保障卡注销。</w:t>
      </w:r>
    </w:p>
    <w:p w:rsidR="006C149B" w:rsidRDefault="00B12D87">
      <w:pPr>
        <w:adjustRightInd w:val="0"/>
        <w:snapToGrid w:val="0"/>
        <w:spacing w:line="610" w:lineRule="exact"/>
        <w:ind w:firstLineChars="200" w:firstLine="643"/>
        <w:rPr>
          <w:rFonts w:ascii="Times New Roman" w:eastAsia="仿宋_GB2312" w:hAnsi="Times New Roman" w:cs="Arial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第三十七条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sz w:val="32"/>
          <w:szCs w:val="32"/>
        </w:rPr>
        <w:t>建立死亡人员比对共享机制，业务经办信息系统与社会保障卡信息系统互联互通，通过业务协同，同步注销社会保障卡社会保障应用功能，并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将</w:t>
      </w:r>
      <w:r>
        <w:rPr>
          <w:rFonts w:ascii="Times New Roman" w:eastAsia="仿宋_GB2312" w:hAnsi="Times New Roman" w:hint="eastAsia"/>
          <w:sz w:val="32"/>
          <w:szCs w:val="32"/>
        </w:rPr>
        <w:t>社会保障应用功能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注销状态同步反馈给发卡服务银行。</w:t>
      </w:r>
    </w:p>
    <w:p w:rsidR="006C149B" w:rsidRDefault="00B12D87">
      <w:pPr>
        <w:adjustRightInd w:val="0"/>
        <w:snapToGrid w:val="0"/>
        <w:spacing w:line="610" w:lineRule="exact"/>
        <w:ind w:firstLineChars="200" w:firstLine="643"/>
        <w:rPr>
          <w:rFonts w:ascii="仿宋_GB2312" w:eastAsia="仿宋_GB2312" w:hAnsi="微软雅黑"/>
          <w:sz w:val="32"/>
          <w:szCs w:val="32"/>
        </w:rPr>
      </w:pPr>
      <w:r>
        <w:rPr>
          <w:rFonts w:ascii="Times New Roman" w:eastAsia="仿宋_GB2312" w:hAnsi="Times New Roman" w:cs="Arial" w:hint="eastAsia"/>
          <w:b/>
          <w:kern w:val="0"/>
          <w:sz w:val="32"/>
          <w:szCs w:val="32"/>
        </w:rPr>
        <w:lastRenderedPageBreak/>
        <w:t>第三十八条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sz w:val="32"/>
          <w:szCs w:val="32"/>
        </w:rPr>
        <w:t>因持卡人死亡以及持卡人主动终止人力资源社会保障业务的，人力资源社会保障部门通过社会保障卡完成其相关待遇发放后，终止其人力资源社会保障业务，</w:t>
      </w:r>
      <w:r>
        <w:rPr>
          <w:rFonts w:ascii="Times New Roman" w:eastAsia="仿宋_GB2312" w:hAnsi="Times New Roman" w:hint="eastAsia"/>
          <w:sz w:val="32"/>
          <w:szCs w:val="32"/>
        </w:rPr>
        <w:t>社会保障卡管理服务机构</w:t>
      </w:r>
      <w:r>
        <w:rPr>
          <w:rFonts w:ascii="仿宋_GB2312" w:eastAsia="仿宋_GB2312" w:hAnsi="微软雅黑" w:hint="eastAsia"/>
          <w:sz w:val="32"/>
          <w:szCs w:val="32"/>
        </w:rPr>
        <w:t>及时</w:t>
      </w:r>
      <w:r>
        <w:rPr>
          <w:rFonts w:ascii="Times New Roman" w:eastAsia="仿宋_GB2312" w:hAnsi="Times New Roman" w:hint="eastAsia"/>
          <w:sz w:val="32"/>
          <w:szCs w:val="32"/>
        </w:rPr>
        <w:t>注销社会保障卡的社会保障应用功能，</w:t>
      </w:r>
      <w:r>
        <w:rPr>
          <w:rFonts w:ascii="仿宋_GB2312" w:eastAsia="仿宋_GB2312" w:hAnsi="微软雅黑" w:hint="eastAsia"/>
          <w:sz w:val="32"/>
          <w:szCs w:val="32"/>
        </w:rPr>
        <w:t>并主动提醒持卡人（或代理人）应于</w:t>
      </w:r>
      <w:r>
        <w:rPr>
          <w:rFonts w:ascii="仿宋_GB2312" w:eastAsia="仿宋_GB2312" w:hAnsi="微软雅黑" w:hint="eastAsia"/>
          <w:sz w:val="32"/>
          <w:szCs w:val="32"/>
        </w:rPr>
        <w:t>6</w:t>
      </w:r>
      <w:r>
        <w:rPr>
          <w:rFonts w:ascii="仿宋_GB2312" w:eastAsia="仿宋_GB2312" w:hAnsi="微软雅黑" w:hint="eastAsia"/>
          <w:sz w:val="32"/>
          <w:szCs w:val="32"/>
        </w:rPr>
        <w:t>个月内，到相关发卡服务银行网点结清利用</w:t>
      </w:r>
      <w:r>
        <w:rPr>
          <w:rFonts w:ascii="仿宋_GB2312" w:eastAsia="仿宋_GB2312" w:hAnsi="微软雅黑"/>
          <w:sz w:val="32"/>
          <w:szCs w:val="32"/>
        </w:rPr>
        <w:t>社会保障卡</w:t>
      </w:r>
      <w:r>
        <w:rPr>
          <w:rFonts w:ascii="仿宋_GB2312" w:eastAsia="仿宋_GB2312" w:hAnsi="微软雅黑" w:hint="eastAsia"/>
          <w:sz w:val="32"/>
          <w:szCs w:val="32"/>
        </w:rPr>
        <w:t>银行</w:t>
      </w:r>
      <w:r>
        <w:rPr>
          <w:rFonts w:ascii="仿宋_GB2312" w:eastAsia="仿宋_GB2312" w:hAnsi="微软雅黑"/>
          <w:sz w:val="32"/>
          <w:szCs w:val="32"/>
        </w:rPr>
        <w:t>账户发放的各类</w:t>
      </w:r>
      <w:r>
        <w:rPr>
          <w:rFonts w:ascii="仿宋_GB2312" w:eastAsia="仿宋_GB2312" w:hAnsi="微软雅黑" w:hint="eastAsia"/>
          <w:sz w:val="32"/>
          <w:szCs w:val="32"/>
        </w:rPr>
        <w:t>人力资源</w:t>
      </w:r>
      <w:r>
        <w:rPr>
          <w:rFonts w:ascii="仿宋_GB2312" w:eastAsia="仿宋_GB2312" w:hAnsi="微软雅黑"/>
          <w:sz w:val="32"/>
          <w:szCs w:val="32"/>
        </w:rPr>
        <w:t>社会保障</w:t>
      </w:r>
      <w:r>
        <w:rPr>
          <w:rFonts w:ascii="仿宋_GB2312" w:eastAsia="仿宋_GB2312" w:hAnsi="微软雅黑" w:hint="eastAsia"/>
          <w:sz w:val="32"/>
          <w:szCs w:val="32"/>
        </w:rPr>
        <w:t>待遇</w:t>
      </w:r>
      <w:r>
        <w:rPr>
          <w:rFonts w:ascii="仿宋_GB2312" w:eastAsia="仿宋_GB2312" w:hAnsi="微软雅黑"/>
          <w:sz w:val="32"/>
          <w:szCs w:val="32"/>
        </w:rPr>
        <w:t>和</w:t>
      </w:r>
      <w:r>
        <w:rPr>
          <w:rFonts w:ascii="仿宋_GB2312" w:eastAsia="仿宋_GB2312" w:hAnsi="微软雅黑" w:hint="eastAsia"/>
          <w:sz w:val="32"/>
          <w:szCs w:val="32"/>
        </w:rPr>
        <w:t>其他待遇</w:t>
      </w:r>
      <w:r>
        <w:rPr>
          <w:rFonts w:ascii="仿宋_GB2312" w:eastAsia="仿宋_GB2312" w:hAnsi="微软雅黑"/>
          <w:sz w:val="32"/>
          <w:szCs w:val="32"/>
        </w:rPr>
        <w:t>，</w:t>
      </w:r>
      <w:r>
        <w:rPr>
          <w:rFonts w:ascii="仿宋_GB2312" w:eastAsia="仿宋_GB2312" w:hAnsi="微软雅黑" w:hint="eastAsia"/>
          <w:sz w:val="32"/>
          <w:szCs w:val="32"/>
        </w:rPr>
        <w:t>办理银行账户注销手续。逾期未注销的，</w:t>
      </w:r>
      <w:r>
        <w:rPr>
          <w:rFonts w:ascii="仿宋_GB2312" w:eastAsia="仿宋_GB2312" w:hint="eastAsia"/>
          <w:sz w:val="32"/>
          <w:szCs w:val="32"/>
        </w:rPr>
        <w:t>由发卡服务银行按银行账户冻结方式暂停其银行账户非柜面业务，直至持卡人</w:t>
      </w:r>
      <w:r>
        <w:rPr>
          <w:rFonts w:ascii="仿宋_GB2312" w:eastAsia="仿宋_GB2312" w:hAnsi="微软雅黑" w:hint="eastAsia"/>
          <w:sz w:val="32"/>
          <w:szCs w:val="32"/>
        </w:rPr>
        <w:t>（或代理人）</w:t>
      </w:r>
      <w:r>
        <w:rPr>
          <w:rFonts w:ascii="仿宋_GB2312" w:eastAsia="仿宋_GB2312" w:hint="eastAsia"/>
          <w:sz w:val="32"/>
          <w:szCs w:val="32"/>
        </w:rPr>
        <w:t>办理注销。注销银行账户后的社会保障卡，由发卡服务银行回收并</w:t>
      </w:r>
      <w:r>
        <w:rPr>
          <w:rFonts w:ascii="仿宋_GB2312" w:eastAsia="仿宋_GB2312"/>
          <w:sz w:val="32"/>
          <w:szCs w:val="32"/>
        </w:rPr>
        <w:t>定期统一销毁。</w:t>
      </w:r>
    </w:p>
    <w:p w:rsidR="006C149B" w:rsidRDefault="00B12D87">
      <w:pPr>
        <w:adjustRightInd w:val="0"/>
        <w:snapToGrid w:val="0"/>
        <w:spacing w:line="610" w:lineRule="exact"/>
        <w:ind w:firstLineChars="200" w:firstLine="640"/>
        <w:rPr>
          <w:rFonts w:ascii="Times New Roman" w:eastAsia="仿宋_GB2312" w:hAnsi="Times New Roman" w:cs="Arial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注销后</w:t>
      </w:r>
      <w:r>
        <w:rPr>
          <w:rFonts w:ascii="仿宋_GB2312" w:eastAsia="仿宋_GB2312" w:hint="eastAsia"/>
          <w:sz w:val="32"/>
          <w:szCs w:val="32"/>
        </w:rPr>
        <w:t>实体社会保障卡和电子社会保障卡</w:t>
      </w:r>
      <w:r>
        <w:rPr>
          <w:rFonts w:ascii="Times New Roman" w:eastAsia="仿宋_GB2312" w:hAnsi="Times New Roman" w:hint="eastAsia"/>
          <w:sz w:val="32"/>
          <w:szCs w:val="32"/>
        </w:rPr>
        <w:t>同步终止使用。</w:t>
      </w:r>
    </w:p>
    <w:p w:rsidR="006C149B" w:rsidRDefault="00B12D87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第三十九条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本办法发布前，持卡人原持有多张社会保障卡的，由省级社会保障卡</w:t>
      </w:r>
      <w:r>
        <w:rPr>
          <w:rFonts w:ascii="仿宋_GB2312" w:eastAsia="仿宋_GB2312"/>
          <w:sz w:val="32"/>
          <w:szCs w:val="32"/>
        </w:rPr>
        <w:t>管理服务机构</w:t>
      </w:r>
      <w:r>
        <w:rPr>
          <w:rFonts w:ascii="仿宋_GB2312" w:eastAsia="仿宋_GB2312" w:hint="eastAsia"/>
          <w:sz w:val="32"/>
          <w:szCs w:val="32"/>
        </w:rPr>
        <w:t>组织进行</w:t>
      </w:r>
      <w:r>
        <w:rPr>
          <w:rFonts w:ascii="仿宋_GB2312" w:eastAsia="仿宋_GB2312"/>
          <w:sz w:val="32"/>
          <w:szCs w:val="32"/>
        </w:rPr>
        <w:t>清理，</w:t>
      </w:r>
      <w:r>
        <w:rPr>
          <w:rFonts w:ascii="仿宋_GB2312" w:eastAsia="仿宋_GB2312" w:hint="eastAsia"/>
          <w:sz w:val="32"/>
          <w:szCs w:val="32"/>
        </w:rPr>
        <w:t>全省范围内保留一张社会保障卡，</w:t>
      </w:r>
      <w:proofErr w:type="gramStart"/>
      <w:r>
        <w:rPr>
          <w:rFonts w:ascii="仿宋_GB2312" w:eastAsia="仿宋_GB2312" w:hint="eastAsia"/>
          <w:sz w:val="32"/>
          <w:szCs w:val="32"/>
        </w:rPr>
        <w:t>其余卡</w:t>
      </w:r>
      <w:r>
        <w:rPr>
          <w:rFonts w:ascii="仿宋_GB2312" w:eastAsia="仿宋_GB2312" w:hint="eastAsia"/>
          <w:sz w:val="32"/>
          <w:szCs w:val="32"/>
        </w:rPr>
        <w:t>做</w:t>
      </w:r>
      <w:r>
        <w:rPr>
          <w:rFonts w:ascii="仿宋_GB2312" w:eastAsia="仿宋_GB2312" w:hint="eastAsia"/>
          <w:sz w:val="32"/>
          <w:szCs w:val="32"/>
        </w:rPr>
        <w:t>注</w:t>
      </w:r>
      <w:r>
        <w:rPr>
          <w:rFonts w:ascii="仿宋_GB2312" w:eastAsia="仿宋_GB2312" w:hint="eastAsia"/>
          <w:sz w:val="32"/>
          <w:szCs w:val="32"/>
        </w:rPr>
        <w:t>销</w:t>
      </w:r>
      <w:proofErr w:type="gramEnd"/>
      <w:r>
        <w:rPr>
          <w:rFonts w:ascii="仿宋_GB2312" w:eastAsia="仿宋_GB2312" w:hint="eastAsia"/>
          <w:sz w:val="32"/>
          <w:szCs w:val="32"/>
        </w:rPr>
        <w:t>处理。</w:t>
      </w:r>
    </w:p>
    <w:p w:rsidR="006C149B" w:rsidRDefault="00B12D87">
      <w:pPr>
        <w:widowControl/>
        <w:shd w:val="clear" w:color="auto" w:fill="FFFFFF"/>
        <w:spacing w:line="480" w:lineRule="atLeast"/>
        <w:jc w:val="center"/>
        <w:rPr>
          <w:rFonts w:ascii="黑体" w:eastAsia="黑体" w:hAnsi="黑体"/>
          <w:bCs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第九章</w:t>
      </w: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 </w:t>
      </w: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安全管理</w:t>
      </w:r>
    </w:p>
    <w:p w:rsidR="006C149B" w:rsidRDefault="00B12D87">
      <w:pPr>
        <w:adjustRightInd w:val="0"/>
        <w:snapToGrid w:val="0"/>
        <w:spacing w:line="61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第四十条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社会保障卡申领使用服务涉及个人信息的采集、存储、传输等过程，应当严格遵守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《中华人民共和国数据安全法》《中华人民共和国个人信息保护法》，并满足人力资源社会保障行业、金融行业相关规范要求，切实保障持卡人资金和信息安全。</w:t>
      </w:r>
    </w:p>
    <w:p w:rsidR="006C149B" w:rsidRDefault="00B12D87">
      <w:pPr>
        <w:adjustRightInd w:val="0"/>
        <w:snapToGrid w:val="0"/>
        <w:spacing w:line="61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有关行政</w:t>
      </w:r>
      <w:r>
        <w:rPr>
          <w:rFonts w:ascii="仿宋_GB2312" w:eastAsia="仿宋_GB2312" w:hAnsi="华文中宋"/>
          <w:sz w:val="32"/>
          <w:szCs w:val="32"/>
        </w:rPr>
        <w:t>机关、企事业单位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>
        <w:rPr>
          <w:rFonts w:ascii="仿宋_GB2312" w:eastAsia="仿宋_GB2312" w:hAnsi="华文中宋"/>
          <w:sz w:val="32"/>
          <w:szCs w:val="32"/>
        </w:rPr>
        <w:t>社会组织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发卡服务银行</w:t>
      </w:r>
      <w:r>
        <w:rPr>
          <w:rFonts w:ascii="仿宋_GB2312" w:eastAsia="仿宋_GB2312" w:hAnsi="华文中宋"/>
          <w:sz w:val="32"/>
          <w:szCs w:val="32"/>
        </w:rPr>
        <w:t>及其工作人员</w:t>
      </w:r>
      <w:r>
        <w:rPr>
          <w:rFonts w:ascii="仿宋_GB2312" w:eastAsia="仿宋_GB2312" w:hAnsi="华文中宋" w:hint="eastAsia"/>
          <w:sz w:val="32"/>
          <w:szCs w:val="32"/>
        </w:rPr>
        <w:t>，对</w:t>
      </w:r>
      <w:r>
        <w:rPr>
          <w:rFonts w:ascii="仿宋_GB2312" w:eastAsia="仿宋_GB2312" w:hAnsi="华文中宋"/>
          <w:sz w:val="32"/>
          <w:szCs w:val="32"/>
        </w:rPr>
        <w:t>在工作中</w:t>
      </w:r>
      <w:r>
        <w:rPr>
          <w:rFonts w:ascii="仿宋_GB2312" w:eastAsia="仿宋_GB2312" w:hAnsi="华文中宋" w:hint="eastAsia"/>
          <w:sz w:val="32"/>
          <w:szCs w:val="32"/>
        </w:rPr>
        <w:t>获取</w:t>
      </w:r>
      <w:r>
        <w:rPr>
          <w:rFonts w:ascii="仿宋_GB2312" w:eastAsia="仿宋_GB2312" w:hAnsi="华文中宋"/>
          <w:sz w:val="32"/>
          <w:szCs w:val="32"/>
        </w:rPr>
        <w:t>的持卡人</w:t>
      </w:r>
      <w:r>
        <w:rPr>
          <w:rFonts w:ascii="仿宋_GB2312" w:eastAsia="仿宋_GB2312" w:hAnsi="华文中宋" w:hint="eastAsia"/>
          <w:sz w:val="32"/>
          <w:szCs w:val="32"/>
        </w:rPr>
        <w:t>个人</w:t>
      </w:r>
      <w:r>
        <w:rPr>
          <w:rFonts w:ascii="仿宋_GB2312" w:eastAsia="仿宋_GB2312" w:hAnsi="华文中宋"/>
          <w:sz w:val="32"/>
          <w:szCs w:val="32"/>
        </w:rPr>
        <w:t>信息</w:t>
      </w:r>
      <w:r>
        <w:rPr>
          <w:rFonts w:ascii="仿宋_GB2312" w:eastAsia="仿宋_GB2312" w:hAnsi="华文中宋" w:hint="eastAsia"/>
          <w:sz w:val="32"/>
          <w:szCs w:val="32"/>
        </w:rPr>
        <w:t>应当</w:t>
      </w:r>
      <w:r>
        <w:rPr>
          <w:rFonts w:ascii="仿宋_GB2312" w:eastAsia="仿宋_GB2312" w:hAnsi="华文中宋"/>
          <w:sz w:val="32"/>
          <w:szCs w:val="32"/>
        </w:rPr>
        <w:t>给予保密，</w:t>
      </w:r>
      <w:r>
        <w:rPr>
          <w:rFonts w:ascii="仿宋_GB2312" w:eastAsia="仿宋_GB2312" w:hAnsi="华文中宋" w:hint="eastAsia"/>
          <w:sz w:val="32"/>
          <w:szCs w:val="32"/>
        </w:rPr>
        <w:t>不得</w:t>
      </w:r>
      <w:r>
        <w:rPr>
          <w:rFonts w:ascii="仿宋_GB2312" w:eastAsia="仿宋_GB2312" w:hAnsi="华文中宋"/>
          <w:sz w:val="32"/>
          <w:szCs w:val="32"/>
        </w:rPr>
        <w:t>透露</w:t>
      </w:r>
      <w:r>
        <w:rPr>
          <w:rFonts w:ascii="仿宋_GB2312" w:eastAsia="仿宋_GB2312" w:hAnsi="华文中宋" w:hint="eastAsia"/>
          <w:sz w:val="32"/>
          <w:szCs w:val="32"/>
        </w:rPr>
        <w:t>或者</w:t>
      </w:r>
      <w:r>
        <w:rPr>
          <w:rFonts w:ascii="仿宋_GB2312" w:eastAsia="仿宋_GB2312" w:hAnsi="华文中宋"/>
          <w:sz w:val="32"/>
          <w:szCs w:val="32"/>
        </w:rPr>
        <w:t>违法使用。</w:t>
      </w:r>
      <w:r>
        <w:rPr>
          <w:rFonts w:ascii="仿宋_GB2312" w:eastAsia="仿宋_GB2312" w:hAnsi="华文中宋" w:hint="eastAsia"/>
          <w:sz w:val="32"/>
          <w:szCs w:val="32"/>
        </w:rPr>
        <w:t>非法</w:t>
      </w:r>
      <w:r>
        <w:rPr>
          <w:rFonts w:ascii="仿宋_GB2312" w:eastAsia="仿宋_GB2312" w:hAnsi="华文中宋"/>
          <w:sz w:val="32"/>
          <w:szCs w:val="32"/>
        </w:rPr>
        <w:t>处理相片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>
        <w:rPr>
          <w:rFonts w:ascii="仿宋_GB2312" w:eastAsia="仿宋_GB2312" w:hAnsi="华文中宋"/>
          <w:sz w:val="32"/>
          <w:szCs w:val="32"/>
        </w:rPr>
        <w:t>银行账户</w:t>
      </w:r>
      <w:r>
        <w:rPr>
          <w:rFonts w:ascii="仿宋_GB2312" w:eastAsia="仿宋_GB2312" w:hAnsi="华文中宋" w:hint="eastAsia"/>
          <w:sz w:val="32"/>
          <w:szCs w:val="32"/>
        </w:rPr>
        <w:t>等</w:t>
      </w:r>
      <w:r>
        <w:rPr>
          <w:rFonts w:ascii="仿宋_GB2312" w:eastAsia="仿宋_GB2312" w:hAnsi="华文中宋"/>
          <w:sz w:val="32"/>
          <w:szCs w:val="32"/>
        </w:rPr>
        <w:t>敏感信息</w:t>
      </w:r>
      <w:r>
        <w:rPr>
          <w:rFonts w:ascii="仿宋_GB2312" w:eastAsia="仿宋_GB2312" w:hAnsi="华文中宋" w:hint="eastAsia"/>
          <w:sz w:val="32"/>
          <w:szCs w:val="32"/>
        </w:rPr>
        <w:t>的</w:t>
      </w:r>
      <w:r>
        <w:rPr>
          <w:rFonts w:ascii="仿宋_GB2312" w:eastAsia="仿宋_GB2312" w:hAnsi="华文中宋"/>
          <w:sz w:val="32"/>
          <w:szCs w:val="32"/>
        </w:rPr>
        <w:t>，</w:t>
      </w:r>
      <w:r>
        <w:rPr>
          <w:rFonts w:ascii="仿宋_GB2312" w:eastAsia="仿宋_GB2312" w:hAnsi="华文中宋" w:hint="eastAsia"/>
          <w:sz w:val="32"/>
          <w:szCs w:val="32"/>
        </w:rPr>
        <w:t>由</w:t>
      </w:r>
      <w:r>
        <w:rPr>
          <w:rFonts w:ascii="仿宋_GB2312" w:eastAsia="仿宋_GB2312" w:hAnsi="华文中宋"/>
          <w:sz w:val="32"/>
          <w:szCs w:val="32"/>
        </w:rPr>
        <w:t>有关部门</w:t>
      </w:r>
      <w:r>
        <w:rPr>
          <w:rFonts w:ascii="仿宋_GB2312" w:eastAsia="仿宋_GB2312" w:hAnsi="华文中宋" w:hint="eastAsia"/>
          <w:sz w:val="32"/>
          <w:szCs w:val="32"/>
        </w:rPr>
        <w:t>追究</w:t>
      </w:r>
      <w:r>
        <w:rPr>
          <w:rFonts w:ascii="仿宋_GB2312" w:eastAsia="仿宋_GB2312" w:hAnsi="华文中宋"/>
          <w:sz w:val="32"/>
          <w:szCs w:val="32"/>
        </w:rPr>
        <w:t>其法律责任。</w:t>
      </w:r>
    </w:p>
    <w:p w:rsidR="006C149B" w:rsidRDefault="00B12D87">
      <w:pPr>
        <w:adjustRightInd w:val="0"/>
        <w:snapToGrid w:val="0"/>
        <w:spacing w:line="61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Arial" w:hint="eastAsia"/>
          <w:b/>
          <w:kern w:val="0"/>
          <w:sz w:val="32"/>
          <w:szCs w:val="32"/>
        </w:rPr>
        <w:t>第四十一条</w:t>
      </w:r>
      <w:r>
        <w:rPr>
          <w:rFonts w:ascii="Times New Roman" w:eastAsia="仿宋_GB2312" w:hAnsi="Times New Roman" w:cs="Arial" w:hint="eastAsia"/>
          <w:b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回收卡、</w:t>
      </w:r>
      <w:r>
        <w:rPr>
          <w:rFonts w:ascii="仿宋_GB2312" w:eastAsia="仿宋_GB2312" w:hAnsi="华文中宋" w:hint="eastAsia"/>
          <w:sz w:val="32"/>
          <w:szCs w:val="32"/>
        </w:rPr>
        <w:t>存有个人</w:t>
      </w:r>
      <w:r>
        <w:rPr>
          <w:rFonts w:ascii="仿宋_GB2312" w:eastAsia="仿宋_GB2312" w:hAnsi="华文中宋"/>
          <w:sz w:val="32"/>
          <w:szCs w:val="32"/>
        </w:rPr>
        <w:t>信息的废卡、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制卡废耗材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等，须对个人信息完成安全</w:t>
      </w:r>
      <w:r>
        <w:rPr>
          <w:rFonts w:ascii="仿宋_GB2312" w:eastAsia="仿宋_GB2312" w:hAnsi="华文中宋"/>
          <w:sz w:val="32"/>
          <w:szCs w:val="32"/>
        </w:rPr>
        <w:t>处理后</w:t>
      </w:r>
      <w:r>
        <w:rPr>
          <w:rFonts w:ascii="仿宋_GB2312" w:eastAsia="仿宋_GB2312" w:hAnsi="华文中宋" w:hint="eastAsia"/>
          <w:sz w:val="32"/>
          <w:szCs w:val="32"/>
        </w:rPr>
        <w:t>销毁。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销毁工作</w:t>
      </w:r>
      <w:r>
        <w:rPr>
          <w:rFonts w:ascii="仿宋_GB2312" w:eastAsia="仿宋_GB2312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社会保障卡管理服务机构会同发卡服务银行定期完成，并建立台账。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int="eastAsia"/>
          <w:b/>
          <w:sz w:val="32"/>
          <w:szCs w:val="32"/>
        </w:rPr>
        <w:t>第四十二条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全省社会保障卡制卡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使用的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COS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、芯片、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制卡设备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，以及</w:t>
      </w:r>
      <w:proofErr w:type="gramStart"/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读写卡机具</w:t>
      </w:r>
      <w:proofErr w:type="gramEnd"/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等产品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，由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省人力资源社会保障厅统一确定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标准，经人力资源社会保障部备案、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检测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后在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全省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使用。省级社会保障卡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管理服务机构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每年对社会保障卡卡片以及</w:t>
      </w:r>
      <w:proofErr w:type="gramStart"/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读写卡终端</w:t>
      </w:r>
      <w:proofErr w:type="gramEnd"/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、制卡机具等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开展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质量抽检工作，确保安全使用。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</w:p>
    <w:p w:rsidR="006C149B" w:rsidRDefault="00B12D87">
      <w:pPr>
        <w:widowControl/>
        <w:shd w:val="clear" w:color="auto" w:fill="FFFFFF"/>
        <w:spacing w:line="480" w:lineRule="atLeast"/>
        <w:jc w:val="center"/>
        <w:rPr>
          <w:rFonts w:ascii="黑体" w:eastAsia="黑体" w:hAnsi="黑体"/>
          <w:bCs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第十章</w:t>
      </w: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黑体" w:eastAsia="黑体" w:hAnsi="黑体"/>
          <w:bCs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附则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  <w:shd w:val="clear" w:color="auto" w:fill="FFFFFF" w:themeFill="background1"/>
        </w:rPr>
        <w:t>第四十三条</w:t>
      </w:r>
      <w:r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不具有完全民事行为能力的个人，可以由监护人代办社会保障卡业务。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行动不便或者异地长期居住的老年人、残疾人，可以由直系亲属或者其他代理人凭合法的委托书，代办除银行账户激活以外的社会保障卡业务。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代理人在代办社会保障卡业务时，应当同时查验代理人有效身份证件。各类社会保障卡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业务即时办结。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lastRenderedPageBreak/>
        <w:t>第四十四条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首次申领、卡片有效期满以及因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卡片本身质量问题等原因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造成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换卡的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，免收工本费。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补领及因持卡人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个人原因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换领社会保障卡的，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由发卡服务银行按照金融服务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有关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规定及标准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收取工本费。特困人员、</w:t>
      </w:r>
      <w:proofErr w:type="gramStart"/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低保对象</w:t>
      </w:r>
      <w:proofErr w:type="gramEnd"/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等特殊困难人员</w:t>
      </w:r>
      <w:proofErr w:type="gramStart"/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凭相关</w:t>
      </w:r>
      <w:proofErr w:type="gramEnd"/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证件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免收工本费。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社会保障卡银行账户享有免收年费、小额账户管理费、卡挂失费及同行存取款手续费等优惠措施。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申领人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选择邮寄方式发卡的，邮寄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费用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由申领人承担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，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收费标准执行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邮政部门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标准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>第四十五条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除本办法有明确规定外，社会保障卡加载的金融应用，按照发卡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服务银行的</w:t>
      </w:r>
      <w:r>
        <w:rPr>
          <w:rFonts w:ascii="Times New Roman" w:eastAsia="仿宋_GB2312" w:hAnsi="Times New Roman" w:hint="eastAsia"/>
          <w:sz w:val="32"/>
          <w:szCs w:val="32"/>
        </w:rPr>
        <w:t>相关规定办理。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>第四十六条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本办法由省人力资源社会保障厅负责解释。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 </w:t>
      </w:r>
    </w:p>
    <w:p w:rsidR="006C149B" w:rsidRDefault="00B12D87">
      <w:pPr>
        <w:widowControl/>
        <w:shd w:val="clear" w:color="auto" w:fill="FFFFFF"/>
        <w:spacing w:line="480" w:lineRule="atLeast"/>
        <w:ind w:firstLine="640"/>
        <w:rPr>
          <w:rFonts w:ascii="Times New Roman" w:hAnsi="Times New Roman" w:cs="Times New Roman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>第四十七条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本办法自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202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3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年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8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月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1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日起施行。我省行政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 w:themeFill="background1"/>
        </w:rPr>
        <w:t>区域内，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在本办法颁布之前制定的社会保障</w:t>
      </w:r>
      <w:proofErr w:type="gramStart"/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卡相关</w:t>
      </w:r>
      <w:proofErr w:type="gramEnd"/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shd w:val="clear" w:color="auto" w:fill="FFFFFF" w:themeFill="background1"/>
        </w:rPr>
        <w:t>管理办法，与本办法相抵触的，以本办法为准。</w:t>
      </w:r>
    </w:p>
    <w:p w:rsidR="006C149B" w:rsidRDefault="006C149B">
      <w:pPr>
        <w:pStyle w:val="2"/>
        <w:rPr>
          <w:rFonts w:ascii="Times New Roman" w:eastAsia="仿宋_GB2312" w:hAnsi="Times New Roman"/>
          <w:sz w:val="32"/>
          <w:szCs w:val="32"/>
        </w:rPr>
      </w:pPr>
    </w:p>
    <w:p w:rsidR="006C149B" w:rsidRDefault="006C149B"/>
    <w:sectPr w:rsidR="006C1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406A9"/>
    <w:rsid w:val="006C149B"/>
    <w:rsid w:val="00B12D87"/>
    <w:rsid w:val="234406A9"/>
    <w:rsid w:val="44B02520"/>
    <w:rsid w:val="4B4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4A4C50-D4C4-4208-8059-FB831C5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（首行缩进2字符）"/>
    <w:basedOn w:val="a"/>
    <w:qFormat/>
    <w:rPr>
      <w:rFonts w:ascii="Arial" w:eastAsia="仿宋" w:hAnsi="Arial" w:cs="Times New Roman"/>
      <w:sz w:val="28"/>
      <w:szCs w:val="28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887</Words>
  <Characters>5062</Characters>
  <Application>Microsoft Office Word</Application>
  <DocSecurity>0</DocSecurity>
  <Lines>42</Lines>
  <Paragraphs>11</Paragraphs>
  <ScaleCrop>false</ScaleCrop>
  <Company>中铁19局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雨后阳光</dc:creator>
  <cp:lastModifiedBy>Administrator</cp:lastModifiedBy>
  <cp:revision>2</cp:revision>
  <cp:lastPrinted>2023-07-25T05:36:00Z</cp:lastPrinted>
  <dcterms:created xsi:type="dcterms:W3CDTF">2023-07-25T05:28:00Z</dcterms:created>
  <dcterms:modified xsi:type="dcterms:W3CDTF">2023-09-04T08:14:00Z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806C2B3CA5E243F18253583EF0C03F33</vt:lpwstr>
  </property>
</Properties>
</file>