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90" w:rsidRPr="00C30BA3" w:rsidRDefault="00F10156" w:rsidP="00C30BA3">
      <w:pPr>
        <w:spacing w:line="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C30BA3">
        <w:rPr>
          <w:rFonts w:ascii="方正小标宋简体" w:eastAsia="方正小标宋简体" w:hint="eastAsia"/>
          <w:sz w:val="44"/>
          <w:szCs w:val="44"/>
        </w:rPr>
        <w:t>辽宁省技能大师工作站项目建设评估表</w:t>
      </w:r>
    </w:p>
    <w:p w:rsidR="00F10156" w:rsidRPr="00C30BA3" w:rsidRDefault="00F10156" w:rsidP="00C30BA3">
      <w:pPr>
        <w:spacing w:line="0" w:lineRule="atLeast"/>
        <w:jc w:val="center"/>
        <w:rPr>
          <w:rFonts w:ascii="楷体_GB2312" w:eastAsia="楷体_GB2312" w:hint="eastAsia"/>
          <w:sz w:val="32"/>
          <w:szCs w:val="32"/>
        </w:rPr>
      </w:pPr>
      <w:r w:rsidRPr="00C30BA3">
        <w:rPr>
          <w:rFonts w:ascii="楷体_GB2312" w:eastAsia="楷体_GB2312" w:hint="eastAsia"/>
          <w:sz w:val="32"/>
          <w:szCs w:val="32"/>
        </w:rPr>
        <w:t>（已建项目）</w:t>
      </w:r>
    </w:p>
    <w:p w:rsidR="00C30BA3" w:rsidRDefault="00C30BA3">
      <w:pPr>
        <w:rPr>
          <w:rFonts w:ascii="仿宋_GB2312" w:eastAsia="仿宋_GB2312" w:hint="eastAsia"/>
          <w:sz w:val="32"/>
          <w:szCs w:val="32"/>
        </w:rPr>
      </w:pPr>
    </w:p>
    <w:p w:rsidR="00F10156" w:rsidRPr="00C30BA3" w:rsidRDefault="00F10156">
      <w:pPr>
        <w:rPr>
          <w:rFonts w:ascii="仿宋_GB2312" w:eastAsia="仿宋_GB2312" w:hint="eastAsia"/>
          <w:sz w:val="28"/>
          <w:szCs w:val="28"/>
        </w:rPr>
      </w:pPr>
      <w:r w:rsidRPr="00C30BA3">
        <w:rPr>
          <w:rFonts w:ascii="仿宋_GB2312" w:eastAsia="仿宋_GB2312" w:hint="eastAsia"/>
          <w:sz w:val="28"/>
          <w:szCs w:val="28"/>
        </w:rPr>
        <w:t>评估单位：××市人力资源和社会保障局</w:t>
      </w:r>
      <w:r w:rsidR="00C30BA3" w:rsidRPr="00C30BA3"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3827"/>
        <w:gridCol w:w="2835"/>
        <w:gridCol w:w="2268"/>
        <w:gridCol w:w="849"/>
      </w:tblGrid>
      <w:tr w:rsidR="00F10156" w:rsidRPr="00F10156" w:rsidTr="00C30BA3">
        <w:tc>
          <w:tcPr>
            <w:tcW w:w="675" w:type="dxa"/>
            <w:vAlign w:val="center"/>
          </w:tcPr>
          <w:p w:rsidR="00F10156" w:rsidRPr="00F10156" w:rsidRDefault="00F10156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 w:rsidR="00F10156" w:rsidRPr="00F10156" w:rsidRDefault="00F10156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领创人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930" w:type="dxa"/>
            <w:gridSpan w:val="3"/>
            <w:vAlign w:val="center"/>
          </w:tcPr>
          <w:p w:rsidR="00F10156" w:rsidRPr="00F10156" w:rsidRDefault="00F10156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评估情况（评估标准）</w:t>
            </w:r>
          </w:p>
        </w:tc>
        <w:tc>
          <w:tcPr>
            <w:tcW w:w="849" w:type="dxa"/>
            <w:vAlign w:val="center"/>
          </w:tcPr>
          <w:p w:rsidR="00F10156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30BA3" w:rsidRPr="00F10156" w:rsidTr="00C30BA3">
        <w:trPr>
          <w:trHeight w:val="977"/>
        </w:trPr>
        <w:tc>
          <w:tcPr>
            <w:tcW w:w="675" w:type="dxa"/>
            <w:vMerge w:val="restart"/>
          </w:tcPr>
          <w:p w:rsidR="00C30BA3" w:rsidRPr="00F10156" w:rsidRDefault="00C30B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0BA3" w:rsidRPr="00F10156" w:rsidRDefault="00C30BA3" w:rsidP="00C30BA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C30BA3" w:rsidRPr="00F10156" w:rsidRDefault="00C30BA3" w:rsidP="00C30BA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技能大师：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C30BA3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达到年均培养青年技术技能骨干5人以上的标准；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C30BA3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指导和开展拜师学艺、名师带徒等活动；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C30BA3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积极参与校企合作，为院校（企业）实习教学承担指导，总结推广技能人才培养经验，推进绝招绝技代际传承；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工作站：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Pr="00C30BA3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承担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技术技能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课题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难题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攻关，开展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技术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革新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、技能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创新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等活动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，总结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评估和带头应用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推广先进操作法、新技术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新工艺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Pr="00C30BA3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开展技术技艺交流、研讨和咨询活动，总结、展示技术技能创新成果；</w:t>
            </w:r>
          </w:p>
        </w:tc>
        <w:tc>
          <w:tcPr>
            <w:tcW w:w="2268" w:type="dxa"/>
            <w:vMerge w:val="restart"/>
            <w:vAlign w:val="center"/>
          </w:tcPr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所在单位：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Pr="00C30BA3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建立技能人才技能开发成果信息库；</w:t>
            </w:r>
          </w:p>
          <w:p w:rsidR="00C30BA3" w:rsidRPr="00C30BA3" w:rsidRDefault="00C30BA3" w:rsidP="00C30BA3">
            <w:pPr>
              <w:spacing w:line="0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0BA3"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Pr="00C30BA3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 w:rsidRPr="00C30BA3">
              <w:rPr>
                <w:rFonts w:ascii="仿宋_GB2312" w:eastAsia="仿宋_GB2312" w:hint="eastAsia"/>
                <w:sz w:val="24"/>
                <w:szCs w:val="24"/>
              </w:rPr>
              <w:t>重视工作站建设，给予必要经费保障，为进站大师提供较好的工作环境和条件。</w:t>
            </w:r>
          </w:p>
        </w:tc>
        <w:tc>
          <w:tcPr>
            <w:tcW w:w="849" w:type="dxa"/>
            <w:vMerge w:val="restart"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30BA3" w:rsidRPr="00F10156" w:rsidTr="00C30BA3">
        <w:trPr>
          <w:trHeight w:val="1894"/>
        </w:trPr>
        <w:tc>
          <w:tcPr>
            <w:tcW w:w="675" w:type="dxa"/>
            <w:vMerge/>
          </w:tcPr>
          <w:p w:rsidR="00C30BA3" w:rsidRPr="00F10156" w:rsidRDefault="00C30B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0BA3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项目建设单位</w:t>
            </w:r>
          </w:p>
        </w:tc>
        <w:tc>
          <w:tcPr>
            <w:tcW w:w="1701" w:type="dxa"/>
            <w:vAlign w:val="center"/>
          </w:tcPr>
          <w:p w:rsidR="00C30BA3" w:rsidRPr="00F10156" w:rsidRDefault="00C30BA3" w:rsidP="00C30BA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30BA3" w:rsidRPr="00F10156" w:rsidTr="00C30BA3">
        <w:trPr>
          <w:trHeight w:val="2032"/>
        </w:trPr>
        <w:tc>
          <w:tcPr>
            <w:tcW w:w="675" w:type="dxa"/>
            <w:vMerge/>
          </w:tcPr>
          <w:p w:rsidR="00C30BA3" w:rsidRPr="00F10156" w:rsidRDefault="00C30B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0BA3" w:rsidRDefault="00C30BA3" w:rsidP="00C30BA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所属地区</w:t>
            </w:r>
          </w:p>
        </w:tc>
        <w:tc>
          <w:tcPr>
            <w:tcW w:w="1701" w:type="dxa"/>
            <w:vAlign w:val="center"/>
          </w:tcPr>
          <w:p w:rsidR="00C30BA3" w:rsidRPr="00F10156" w:rsidRDefault="00C30BA3" w:rsidP="00C30BA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C30BA3" w:rsidRPr="00F10156" w:rsidRDefault="00C30BA3" w:rsidP="00C30BA3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10156" w:rsidRPr="00C30BA3" w:rsidRDefault="00F10156">
      <w:pPr>
        <w:rPr>
          <w:rFonts w:ascii="仿宋_GB2312" w:eastAsia="仿宋_GB2312" w:hint="eastAsia"/>
          <w:sz w:val="11"/>
          <w:szCs w:val="11"/>
        </w:rPr>
      </w:pPr>
    </w:p>
    <w:sectPr w:rsidR="00F10156" w:rsidRPr="00C30BA3" w:rsidSect="00F10156">
      <w:pgSz w:w="16838" w:h="11906" w:orient="landscape"/>
      <w:pgMar w:top="1474" w:right="2041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E"/>
    <w:rsid w:val="00073329"/>
    <w:rsid w:val="004B7704"/>
    <w:rsid w:val="004C3AFE"/>
    <w:rsid w:val="00B90C90"/>
    <w:rsid w:val="00C30BA3"/>
    <w:rsid w:val="00D26C1E"/>
    <w:rsid w:val="00F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1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1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2023-08-11T08:15:00Z</dcterms:created>
  <dcterms:modified xsi:type="dcterms:W3CDTF">2023-08-11T08:39:00Z</dcterms:modified>
</cp:coreProperties>
</file>