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人工智能领域前沿技术应用与实践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高级研修班报名回执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单位（盖章）：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填表时间</w:t>
      </w:r>
      <w:r>
        <w:rPr>
          <w:rFonts w:hint="eastAsia"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</w:rPr>
        <w:t xml:space="preserve">    年  月  日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950"/>
        <w:gridCol w:w="5"/>
        <w:gridCol w:w="1555"/>
        <w:gridCol w:w="1395"/>
        <w:gridCol w:w="123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 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族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    务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称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5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tabs>
                <w:tab w:val="left" w:pos="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5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编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left" w:pos="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电子信箱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5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固定电话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left" w:pos="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   机</w:t>
            </w:r>
          </w:p>
        </w:tc>
        <w:tc>
          <w:tcPr>
            <w:tcW w:w="4069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5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65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从事专业及研究方向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tabs>
                <w:tab w:val="left" w:pos="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65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    注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tabs>
                <w:tab w:val="left" w:pos="0"/>
              </w:tabs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70778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2022-03-29T03:34:42Z</dcterms:created>
  <dc:creator>15974</dc:creator>
  <cp:lastModifiedBy>15974</cp:lastModifiedBy>
  <dcterms:modified xsi:type="dcterms:W3CDTF">2022-03-29T03:34:56Z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D6ED425A1C8A4A3DA6C0C171ABAB5A25</vt:lpwstr>
  </property>
</Properties>
</file>